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  <w:t>内江市第一人民医院进修申请表</w:t>
      </w:r>
    </w:p>
    <w:tbl>
      <w:tblPr>
        <w:tblStyle w:val="2"/>
        <w:tblW w:w="105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150"/>
        <w:gridCol w:w="1667"/>
        <w:gridCol w:w="1050"/>
        <w:gridCol w:w="1616"/>
        <w:gridCol w:w="1034"/>
        <w:gridCol w:w="100"/>
        <w:gridCol w:w="1682"/>
        <w:gridCol w:w="1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（蓝底标准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一寸证件照）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   否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 职 称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单位等级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 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个人邮箱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医师/护士/医技资格证书编码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医师/护士/医技执业证书编码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5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职称（职务）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月至    年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月至    年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月至    年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月至    年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月至    年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申请进修科室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申请进修专业、专项技术</w:t>
            </w: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申请进修时间及时长（月）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月  日至    年  月  日，共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月  日至    年  月  日，共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月  日至    年  月  日，共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</w:tc>
        <w:tc>
          <w:tcPr>
            <w:tcW w:w="99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本人专业技术水平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99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ectPr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W w:w="1051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98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本人政治思想表现</w:t>
            </w:r>
          </w:p>
        </w:tc>
        <w:tc>
          <w:tcPr>
            <w:tcW w:w="9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选送单位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（医院公章）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接收科室意见</w:t>
            </w:r>
          </w:p>
        </w:tc>
        <w:tc>
          <w:tcPr>
            <w:tcW w:w="9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科主任/护士长（签字）：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接收单位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负责人（签字）：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说明：1.此表由进修学员本人逐项认真填写并经工作单位和进修机构（基地）审核同意并盖章。2.学历从高中（中专）以后开始填写。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54419"/>
    <w:rsid w:val="0D657432"/>
    <w:rsid w:val="31FA47FC"/>
    <w:rsid w:val="4E454419"/>
    <w:rsid w:val="73264720"/>
    <w:rsid w:val="76A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2022-07-04T02:54:00Z</dcterms:created>
  <dc:creator>SUMEI</dc:creator>
  <cp:lastModifiedBy>SUMEI</cp:lastModifiedBy>
  <dcterms:modified xsi:type="dcterms:W3CDTF">2022-08-15T08:34:40Z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F7A836F4AA15496A951F5AAC05C30E36</vt:lpwstr>
  </property>
</Properties>
</file>