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after="135" w:line="383" w:lineRule="atLeast"/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内江市第一人民医院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2020年第3期</w:t>
      </w:r>
      <w:r>
        <w:rPr>
          <w:rFonts w:hint="eastAsia" w:ascii="宋体" w:hAnsi="宋体" w:cs="宋体"/>
          <w:b/>
          <w:bCs/>
          <w:sz w:val="44"/>
          <w:szCs w:val="44"/>
        </w:rPr>
        <w:t>药品</w:t>
      </w:r>
    </w:p>
    <w:p>
      <w:pPr>
        <w:widowControl/>
        <w:shd w:val="clear" w:color="auto" w:fill="FFFFFF"/>
        <w:spacing w:after="135" w:line="383" w:lineRule="atLeast"/>
        <w:jc w:val="center"/>
        <w:rPr>
          <w:rFonts w:ascii="宋体" w:cs="Times New Roman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44"/>
          <w:szCs w:val="44"/>
        </w:rPr>
        <w:t>比价遴选公告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80" w:lineRule="exact"/>
        <w:ind w:firstLine="480" w:firstLineChars="150"/>
        <w:jc w:val="left"/>
        <w:textAlignment w:val="auto"/>
        <w:rPr>
          <w:rFonts w:ascii="宋体" w:eastAsia="仿宋" w:cs="Times New Roman"/>
          <w:kern w:val="0"/>
          <w:sz w:val="32"/>
          <w:szCs w:val="32"/>
        </w:rPr>
      </w:pPr>
      <w:r>
        <w:rPr>
          <w:rFonts w:hint="eastAsia" w:ascii="宋体" w:hAnsi="宋体" w:eastAsia="仿宋" w:cs="宋体"/>
          <w:kern w:val="0"/>
          <w:sz w:val="32"/>
          <w:szCs w:val="32"/>
        </w:rPr>
        <w:t>各药品配送企业：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80" w:lineRule="exact"/>
        <w:ind w:firstLine="480" w:firstLineChars="150"/>
        <w:jc w:val="left"/>
        <w:textAlignment w:val="auto"/>
        <w:rPr>
          <w:rFonts w:ascii="宋体" w:eastAsia="仿宋" w:cs="Times New Roman"/>
          <w:kern w:val="0"/>
          <w:sz w:val="32"/>
          <w:szCs w:val="32"/>
        </w:rPr>
      </w:pPr>
      <w:r>
        <w:rPr>
          <w:rFonts w:hint="eastAsia" w:ascii="宋体" w:hAnsi="宋体" w:eastAsia="仿宋" w:cs="宋体"/>
          <w:kern w:val="0"/>
          <w:sz w:val="32"/>
          <w:szCs w:val="32"/>
        </w:rPr>
        <w:t>我院拟对下列药品进行公开比价遴选采购，诚邀与我院有业务关系的各家药品配送公司参与报价。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textAlignment w:val="auto"/>
        <w:rPr>
          <w:rFonts w:ascii="宋体" w:eastAsia="仿宋" w:cs="Times New Roman"/>
          <w:b/>
          <w:kern w:val="0"/>
          <w:sz w:val="32"/>
          <w:szCs w:val="32"/>
        </w:rPr>
      </w:pPr>
      <w:r>
        <w:rPr>
          <w:rFonts w:ascii="宋体" w:eastAsia="仿宋" w:cs="Times New Roman"/>
          <w:b/>
          <w:kern w:val="0"/>
          <w:sz w:val="32"/>
          <w:szCs w:val="32"/>
        </w:rPr>
        <w:t> </w:t>
      </w:r>
      <w:r>
        <w:rPr>
          <w:rFonts w:ascii="宋体" w:hAnsi="宋体" w:eastAsia="仿宋" w:cs="宋体"/>
          <w:b/>
          <w:kern w:val="0"/>
          <w:sz w:val="32"/>
          <w:szCs w:val="32"/>
        </w:rPr>
        <w:t xml:space="preserve"> </w:t>
      </w:r>
      <w:r>
        <w:rPr>
          <w:rFonts w:hint="eastAsia" w:ascii="宋体" w:hAnsi="宋体" w:eastAsia="仿宋" w:cs="宋体"/>
          <w:b/>
          <w:kern w:val="0"/>
          <w:sz w:val="32"/>
          <w:szCs w:val="32"/>
        </w:rPr>
        <w:t>一、比选范围</w:t>
      </w:r>
    </w:p>
    <w:tbl>
      <w:tblPr>
        <w:tblStyle w:val="2"/>
        <w:tblW w:w="9575" w:type="dxa"/>
        <w:tblInd w:w="-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3190"/>
        <w:gridCol w:w="1830"/>
        <w:gridCol w:w="1980"/>
        <w:gridCol w:w="1065"/>
        <w:gridCol w:w="9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新宋体" w:hAnsi="新宋体" w:eastAsia="仿宋" w:cs="宋体"/>
                <w:sz w:val="28"/>
                <w:szCs w:val="28"/>
              </w:rPr>
            </w:pPr>
            <w:r>
              <w:rPr>
                <w:rFonts w:hint="eastAsia" w:ascii="新宋体" w:hAnsi="新宋体" w:eastAsia="仿宋"/>
                <w:sz w:val="28"/>
                <w:szCs w:val="28"/>
              </w:rPr>
              <w:t>序号</w:t>
            </w:r>
          </w:p>
        </w:tc>
        <w:tc>
          <w:tcPr>
            <w:tcW w:w="3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新宋体" w:hAnsi="新宋体" w:eastAsia="仿宋" w:cs="宋体"/>
                <w:sz w:val="28"/>
                <w:szCs w:val="28"/>
              </w:rPr>
            </w:pPr>
            <w:r>
              <w:rPr>
                <w:rFonts w:hint="eastAsia" w:ascii="新宋体" w:hAnsi="新宋体" w:eastAsia="仿宋"/>
                <w:sz w:val="28"/>
                <w:szCs w:val="28"/>
              </w:rPr>
              <w:t>通用名</w:t>
            </w: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新宋体" w:hAnsi="新宋体" w:eastAsia="仿宋" w:cs="宋体"/>
                <w:sz w:val="28"/>
                <w:szCs w:val="28"/>
              </w:rPr>
            </w:pPr>
            <w:r>
              <w:rPr>
                <w:rFonts w:hint="eastAsia" w:ascii="新宋体" w:hAnsi="新宋体" w:eastAsia="仿宋"/>
                <w:sz w:val="28"/>
                <w:szCs w:val="28"/>
              </w:rPr>
              <w:t>规格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hAnsi="宋体" w:eastAsia="仿宋" w:cs="宋体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生产厂家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新宋体" w:hAnsi="新宋体" w:eastAsia="仿宋" w:cs="宋体"/>
                <w:sz w:val="28"/>
                <w:szCs w:val="28"/>
                <w:lang w:eastAsia="zh-CN"/>
              </w:rPr>
            </w:pPr>
            <w:r>
              <w:rPr>
                <w:rFonts w:hint="eastAsia" w:ascii="新宋体" w:hAnsi="新宋体" w:eastAsia="仿宋"/>
                <w:sz w:val="28"/>
                <w:szCs w:val="28"/>
                <w:lang w:eastAsia="zh-CN"/>
              </w:rPr>
              <w:t>限价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新宋体" w:hAnsi="新宋体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仿宋"/>
                <w:sz w:val="28"/>
                <w:szCs w:val="28"/>
                <w:lang w:val="en-US" w:eastAsia="zh-CN"/>
              </w:rPr>
              <w:t>报价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eastAsia="仿宋" w:cs="宋体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hAnsi="宋体" w:eastAsia="仿宋" w:cs="宋体"/>
                <w:sz w:val="28"/>
                <w:szCs w:val="28"/>
              </w:rPr>
            </w:pPr>
            <w:r>
              <w:rPr>
                <w:rFonts w:hint="default" w:eastAsia="仿宋"/>
                <w:color w:val="000000"/>
                <w:sz w:val="28"/>
                <w:szCs w:val="28"/>
                <w:lang w:val="en-US" w:eastAsia="zh-CN"/>
              </w:rPr>
              <w:t>利巴韦林喷剂</w:t>
            </w: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eastAsia="仿宋" w:cs="宋体"/>
                <w:sz w:val="28"/>
                <w:szCs w:val="28"/>
              </w:rPr>
            </w:pPr>
            <w:r>
              <w:rPr>
                <w:rFonts w:hint="eastAsia" w:eastAsia="仿宋"/>
                <w:color w:val="000000"/>
                <w:sz w:val="28"/>
                <w:szCs w:val="28"/>
                <w:lang w:val="en-US" w:eastAsia="zh-CN"/>
              </w:rPr>
              <w:t>0.4g/支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hAnsi="宋体" w:eastAsia="仿宋" w:cs="宋体"/>
                <w:sz w:val="28"/>
                <w:szCs w:val="28"/>
              </w:rPr>
            </w:pPr>
            <w:r>
              <w:rPr>
                <w:rFonts w:hint="eastAsia" w:eastAsia="仿宋"/>
                <w:color w:val="000000"/>
                <w:sz w:val="28"/>
                <w:szCs w:val="28"/>
                <w:lang w:val="en-US" w:eastAsia="zh-CN"/>
              </w:rPr>
              <w:t>山东京卫制药有限公司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仿宋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" w:cs="宋体"/>
                <w:sz w:val="28"/>
                <w:szCs w:val="28"/>
                <w:lang w:val="en-US" w:eastAsia="zh-CN"/>
              </w:rPr>
              <w:t>18.20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eastAsia="仿宋" w:cs="宋体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hAnsi="宋体" w:eastAsia="仿宋" w:cs="宋体"/>
                <w:sz w:val="28"/>
                <w:szCs w:val="28"/>
              </w:rPr>
            </w:pPr>
            <w:r>
              <w:rPr>
                <w:rFonts w:hint="default" w:eastAsia="仿宋"/>
                <w:color w:val="000000"/>
                <w:sz w:val="28"/>
                <w:szCs w:val="28"/>
                <w:lang w:val="en-US" w:eastAsia="zh-CN"/>
              </w:rPr>
              <w:t>曲安奈德鼻喷雾剂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eastAsia="仿宋" w:cs="宋体"/>
                <w:sz w:val="28"/>
                <w:szCs w:val="28"/>
              </w:rPr>
            </w:pPr>
            <w:r>
              <w:rPr>
                <w:rFonts w:hint="eastAsia" w:eastAsia="仿宋"/>
                <w:color w:val="000000"/>
                <w:sz w:val="28"/>
                <w:szCs w:val="28"/>
                <w:lang w:val="en-US" w:eastAsia="zh-CN"/>
              </w:rPr>
              <w:t>6ml/支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hAnsi="宋体" w:eastAsia="仿宋" w:cs="宋体"/>
                <w:sz w:val="28"/>
                <w:szCs w:val="28"/>
              </w:rPr>
            </w:pPr>
            <w:r>
              <w:rPr>
                <w:rFonts w:hint="eastAsia" w:eastAsia="仿宋"/>
                <w:color w:val="000000"/>
                <w:sz w:val="28"/>
                <w:szCs w:val="28"/>
                <w:lang w:val="en-US" w:eastAsia="zh-CN"/>
              </w:rPr>
              <w:t>南京星银药业集团有限公司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仿宋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" w:cs="宋体"/>
                <w:sz w:val="28"/>
                <w:szCs w:val="28"/>
                <w:lang w:val="en-US" w:eastAsia="zh-CN"/>
              </w:rPr>
              <w:t>19.62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eastAsia="仿宋" w:cs="宋体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hAnsi="宋体" w:eastAsia="仿宋" w:cs="宋体"/>
                <w:sz w:val="28"/>
                <w:szCs w:val="28"/>
              </w:rPr>
            </w:pPr>
            <w:r>
              <w:rPr>
                <w:rFonts w:hint="default" w:eastAsia="仿宋"/>
                <w:color w:val="000000"/>
                <w:sz w:val="28"/>
                <w:szCs w:val="28"/>
                <w:lang w:val="en-US" w:eastAsia="zh-CN"/>
              </w:rPr>
              <w:t>舒血宁注射液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eastAsia="仿宋" w:cs="宋体"/>
                <w:sz w:val="28"/>
                <w:szCs w:val="28"/>
              </w:rPr>
            </w:pPr>
            <w:r>
              <w:rPr>
                <w:rFonts w:hint="eastAsia" w:eastAsia="仿宋"/>
                <w:color w:val="000000"/>
                <w:sz w:val="28"/>
                <w:szCs w:val="28"/>
                <w:lang w:val="en-US" w:eastAsia="zh-CN"/>
              </w:rPr>
              <w:t>5ml/支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hAnsi="宋体" w:eastAsia="仿宋" w:cs="宋体"/>
                <w:sz w:val="28"/>
                <w:szCs w:val="28"/>
              </w:rPr>
            </w:pPr>
            <w:r>
              <w:rPr>
                <w:rFonts w:hint="eastAsia" w:eastAsia="仿宋"/>
                <w:color w:val="000000"/>
                <w:sz w:val="28"/>
                <w:szCs w:val="28"/>
                <w:lang w:val="en-US" w:eastAsia="zh-CN"/>
              </w:rPr>
              <w:t>黑龙江珍宝岛药业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仿宋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" w:cs="宋体"/>
                <w:sz w:val="28"/>
                <w:szCs w:val="28"/>
                <w:lang w:val="en-US" w:eastAsia="zh-CN"/>
              </w:rPr>
              <w:t>13.50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eastAsia="仿宋" w:cs="宋体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hAnsi="宋体" w:eastAsia="仿宋" w:cs="宋体"/>
                <w:sz w:val="28"/>
                <w:szCs w:val="28"/>
              </w:rPr>
            </w:pPr>
            <w:r>
              <w:rPr>
                <w:rFonts w:hint="default" w:eastAsia="仿宋"/>
                <w:color w:val="000000"/>
                <w:sz w:val="28"/>
                <w:szCs w:val="28"/>
                <w:lang w:val="en-US" w:eastAsia="zh-CN"/>
              </w:rPr>
              <w:t>慢肝养阴胶囊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hAnsi="宋体" w:eastAsia="仿宋" w:cs="宋体"/>
                <w:sz w:val="28"/>
                <w:szCs w:val="28"/>
              </w:rPr>
            </w:pPr>
            <w:r>
              <w:rPr>
                <w:rFonts w:hint="eastAsia" w:eastAsia="仿宋"/>
                <w:color w:val="000000"/>
                <w:sz w:val="28"/>
                <w:szCs w:val="28"/>
                <w:lang w:val="en-US" w:eastAsia="zh-CN"/>
              </w:rPr>
              <w:t>0.25g*60粒/盒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hAnsi="宋体" w:eastAsia="仿宋" w:cs="宋体"/>
                <w:sz w:val="28"/>
                <w:szCs w:val="28"/>
              </w:rPr>
            </w:pPr>
            <w:r>
              <w:rPr>
                <w:rFonts w:hint="eastAsia" w:eastAsia="仿宋"/>
                <w:color w:val="000000"/>
                <w:sz w:val="28"/>
                <w:szCs w:val="28"/>
                <w:lang w:val="en-US" w:eastAsia="zh-CN"/>
              </w:rPr>
              <w:t>吉林华康药业股份有限公司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仿宋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" w:cs="宋体"/>
                <w:sz w:val="28"/>
                <w:szCs w:val="28"/>
                <w:lang w:val="en-US" w:eastAsia="zh-CN"/>
              </w:rPr>
              <w:t>27.00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eastAsia="仿宋" w:cs="宋体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hAnsi="宋体" w:eastAsia="仿宋" w:cs="宋体"/>
                <w:sz w:val="28"/>
                <w:szCs w:val="28"/>
              </w:rPr>
            </w:pPr>
            <w:r>
              <w:rPr>
                <w:rFonts w:hint="default" w:eastAsia="仿宋"/>
                <w:color w:val="000000"/>
                <w:sz w:val="28"/>
                <w:szCs w:val="28"/>
                <w:lang w:val="en-US" w:eastAsia="zh-CN"/>
              </w:rPr>
              <w:t>丹青胶囊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eastAsia="仿宋" w:cs="宋体"/>
                <w:sz w:val="28"/>
                <w:szCs w:val="28"/>
              </w:rPr>
            </w:pPr>
            <w:r>
              <w:rPr>
                <w:rFonts w:hint="eastAsia" w:eastAsia="仿宋"/>
                <w:color w:val="000000"/>
                <w:sz w:val="28"/>
                <w:szCs w:val="28"/>
                <w:lang w:val="en-US" w:eastAsia="zh-CN"/>
              </w:rPr>
              <w:t>0.36g*24粒/盒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hAnsi="宋体" w:eastAsia="仿宋" w:cs="宋体"/>
                <w:sz w:val="28"/>
                <w:szCs w:val="28"/>
              </w:rPr>
            </w:pPr>
            <w:r>
              <w:rPr>
                <w:rFonts w:hint="eastAsia" w:eastAsia="仿宋"/>
                <w:color w:val="000000"/>
                <w:sz w:val="28"/>
                <w:szCs w:val="28"/>
                <w:lang w:val="en-US" w:eastAsia="zh-CN"/>
              </w:rPr>
              <w:t>陕西康惠制药股份有限公司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仿宋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" w:cs="宋体"/>
                <w:sz w:val="28"/>
                <w:szCs w:val="28"/>
                <w:lang w:val="en-US" w:eastAsia="zh-CN"/>
              </w:rPr>
              <w:t>52.00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eastAsia="仿宋" w:cs="宋体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hAnsi="宋体" w:eastAsia="仿宋" w:cs="宋体"/>
                <w:sz w:val="28"/>
                <w:szCs w:val="28"/>
              </w:rPr>
            </w:pPr>
            <w:r>
              <w:rPr>
                <w:rFonts w:hint="default" w:eastAsia="仿宋"/>
                <w:color w:val="000000"/>
                <w:sz w:val="28"/>
                <w:szCs w:val="28"/>
                <w:lang w:val="en-US" w:eastAsia="zh-CN"/>
              </w:rPr>
              <w:t>盐酸丙卡特罗片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eastAsia="仿宋" w:cs="宋体"/>
                <w:sz w:val="28"/>
                <w:szCs w:val="28"/>
              </w:rPr>
            </w:pPr>
            <w:r>
              <w:rPr>
                <w:rFonts w:hint="eastAsia" w:eastAsia="仿宋"/>
                <w:color w:val="000000"/>
                <w:sz w:val="28"/>
                <w:szCs w:val="28"/>
                <w:lang w:val="en-US" w:eastAsia="zh-CN"/>
              </w:rPr>
              <w:t>25ug*40片/盒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宋体" w:hAnsi="宋体" w:eastAsia="仿宋" w:cs="宋体"/>
                <w:sz w:val="28"/>
                <w:szCs w:val="28"/>
              </w:rPr>
            </w:pPr>
            <w:r>
              <w:rPr>
                <w:rFonts w:hint="eastAsia" w:eastAsia="仿宋"/>
                <w:color w:val="000000"/>
                <w:sz w:val="28"/>
                <w:szCs w:val="28"/>
                <w:lang w:val="en-US" w:eastAsia="zh-CN"/>
              </w:rPr>
              <w:t>安徽环球药业股份有限公司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仿宋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" w:cs="宋体"/>
                <w:sz w:val="28"/>
                <w:szCs w:val="28"/>
                <w:lang w:val="en-US" w:eastAsia="zh-CN"/>
              </w:rPr>
              <w:t>31.00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sz w:val="28"/>
                <w:szCs w:val="28"/>
              </w:rPr>
              <w:t>枸橼酸莫沙必利片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仿宋"/>
                <w:sz w:val="28"/>
                <w:szCs w:val="28"/>
              </w:rPr>
              <w:t>5mg*24</w:t>
            </w:r>
            <w:r>
              <w:rPr>
                <w:rFonts w:hint="eastAsia" w:eastAsia="仿宋"/>
                <w:sz w:val="28"/>
                <w:szCs w:val="28"/>
              </w:rPr>
              <w:t>片</w:t>
            </w:r>
            <w:r>
              <w:rPr>
                <w:rFonts w:hint="eastAsia" w:eastAsia="仿宋"/>
                <w:sz w:val="28"/>
                <w:szCs w:val="28"/>
                <w:lang w:val="en-US" w:eastAsia="zh-CN"/>
              </w:rPr>
              <w:t>/盒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sz w:val="28"/>
                <w:szCs w:val="28"/>
              </w:rPr>
              <w:t>鲁南贝特制药有限公司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" w:cs="宋体"/>
                <w:sz w:val="28"/>
                <w:szCs w:val="28"/>
                <w:lang w:val="en-US" w:eastAsia="zh-CN"/>
              </w:rPr>
              <w:t>19.06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sz w:val="28"/>
                <w:szCs w:val="28"/>
              </w:rPr>
              <w:t>复方丙酸氯倍他索软膏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eastAsia="仿宋"/>
                <w:sz w:val="28"/>
                <w:szCs w:val="28"/>
              </w:rPr>
              <w:t>30g/</w:t>
            </w:r>
            <w:r>
              <w:rPr>
                <w:rFonts w:hint="eastAsia" w:eastAsia="仿宋"/>
                <w:sz w:val="28"/>
                <w:szCs w:val="28"/>
              </w:rPr>
              <w:t>支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sz w:val="28"/>
                <w:szCs w:val="28"/>
              </w:rPr>
              <w:t>江苏知源药业有限公司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" w:cs="宋体"/>
                <w:sz w:val="28"/>
                <w:szCs w:val="28"/>
                <w:lang w:val="en-US" w:eastAsia="zh-CN"/>
              </w:rPr>
              <w:t>68.00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3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sz w:val="28"/>
                <w:szCs w:val="28"/>
              </w:rPr>
              <w:t>维生素</w:t>
            </w:r>
            <w:r>
              <w:rPr>
                <w:rFonts w:hint="eastAsia" w:ascii="宋体" w:hAnsi="宋体" w:eastAsia="仿宋" w:cs="宋体"/>
                <w:sz w:val="28"/>
                <w:szCs w:val="28"/>
              </w:rPr>
              <w:t>E</w:t>
            </w:r>
            <w:r>
              <w:rPr>
                <w:rFonts w:hint="eastAsia" w:eastAsia="仿宋"/>
                <w:sz w:val="28"/>
                <w:szCs w:val="28"/>
              </w:rPr>
              <w:t>乳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sz w:val="28"/>
                <w:szCs w:val="28"/>
              </w:rPr>
              <w:t>每</w:t>
            </w:r>
            <w:r>
              <w:rPr>
                <w:rFonts w:eastAsia="仿宋"/>
                <w:sz w:val="28"/>
                <w:szCs w:val="28"/>
              </w:rPr>
              <w:t>100ml</w:t>
            </w:r>
            <w:r>
              <w:rPr>
                <w:rFonts w:hint="eastAsia" w:eastAsia="仿宋"/>
                <w:sz w:val="28"/>
                <w:szCs w:val="28"/>
              </w:rPr>
              <w:t>内含维生素</w:t>
            </w:r>
            <w:r>
              <w:rPr>
                <w:rFonts w:eastAsia="仿宋"/>
                <w:sz w:val="28"/>
                <w:szCs w:val="28"/>
              </w:rPr>
              <w:t>E1g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sz w:val="28"/>
                <w:szCs w:val="28"/>
              </w:rPr>
              <w:t>北京双吉制药有限公司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" w:cs="宋体"/>
                <w:sz w:val="28"/>
                <w:szCs w:val="28"/>
                <w:lang w:val="en-US" w:eastAsia="zh-CN"/>
              </w:rPr>
              <w:t>32.47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3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sz w:val="28"/>
                <w:szCs w:val="28"/>
              </w:rPr>
              <w:t>盐酸罗哌卡因注射液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仿宋"/>
                <w:sz w:val="28"/>
                <w:szCs w:val="28"/>
              </w:rPr>
              <w:t>10ml</w:t>
            </w:r>
            <w:r>
              <w:rPr>
                <w:rFonts w:hint="eastAsia" w:eastAsia="仿宋"/>
                <w:sz w:val="28"/>
                <w:szCs w:val="28"/>
              </w:rPr>
              <w:t>：</w:t>
            </w:r>
            <w:r>
              <w:rPr>
                <w:rFonts w:eastAsia="仿宋"/>
                <w:sz w:val="28"/>
                <w:szCs w:val="28"/>
              </w:rPr>
              <w:t>100mg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sz w:val="28"/>
                <w:szCs w:val="28"/>
              </w:rPr>
              <w:t>阿斯利康制药有限公司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" w:cs="宋体"/>
                <w:sz w:val="28"/>
                <w:szCs w:val="28"/>
                <w:lang w:val="en-US" w:eastAsia="zh-CN"/>
              </w:rPr>
              <w:t>45.78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3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sz w:val="28"/>
                <w:szCs w:val="28"/>
              </w:rPr>
              <w:t>硫酸阿托品眼用凝胶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仿宋"/>
                <w:sz w:val="28"/>
                <w:szCs w:val="28"/>
              </w:rPr>
              <w:t>2.5g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sz w:val="28"/>
                <w:szCs w:val="28"/>
              </w:rPr>
              <w:t>沈阳兴齐眼药股份有限公司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" w:cs="宋体"/>
                <w:sz w:val="28"/>
                <w:szCs w:val="28"/>
                <w:lang w:val="en-US" w:eastAsia="zh-CN"/>
              </w:rPr>
              <w:t>35.00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3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sz w:val="28"/>
                <w:szCs w:val="28"/>
                <w:lang w:eastAsia="zh-CN"/>
              </w:rPr>
              <w:t>肝素钠注射液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sz w:val="28"/>
                <w:szCs w:val="28"/>
                <w:lang w:val="en-US" w:eastAsia="zh-CN"/>
              </w:rPr>
              <w:t>2ml：12500u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color w:val="000000"/>
                <w:sz w:val="28"/>
                <w:szCs w:val="28"/>
                <w:lang w:val="en-US" w:eastAsia="zh-CN"/>
              </w:rPr>
              <w:t>厂家不限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仿宋" w:cs="宋体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color w:val="00000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3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  <w:lang w:eastAsia="zh-CN"/>
              </w:rPr>
            </w:pPr>
            <w:r>
              <w:rPr>
                <w:rFonts w:hint="eastAsia" w:eastAsia="仿宋"/>
                <w:sz w:val="28"/>
                <w:szCs w:val="28"/>
                <w:lang w:eastAsia="zh-CN"/>
              </w:rPr>
              <w:t>速效救心丸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sz w:val="28"/>
                <w:szCs w:val="28"/>
                <w:lang w:val="en-US" w:eastAsia="zh-CN"/>
              </w:rPr>
              <w:t>40mg*150粒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  <w:lang w:eastAsia="zh-CN"/>
              </w:rPr>
            </w:pPr>
            <w:r>
              <w:rPr>
                <w:rFonts w:hint="eastAsia" w:eastAsia="仿宋"/>
                <w:sz w:val="28"/>
                <w:szCs w:val="28"/>
                <w:lang w:eastAsia="zh-CN"/>
              </w:rPr>
              <w:t>天津中新药业集团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宋体" w:hAnsi="宋体" w:eastAsia="仿宋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" w:cs="宋体"/>
                <w:sz w:val="28"/>
                <w:szCs w:val="28"/>
                <w:lang w:val="en-US" w:eastAsia="zh-CN"/>
              </w:rPr>
              <w:t>39.00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color w:val="000000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3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  <w:lang w:eastAsia="zh-CN"/>
              </w:rPr>
            </w:pPr>
            <w:r>
              <w:rPr>
                <w:rFonts w:hint="eastAsia" w:eastAsia="仿宋"/>
                <w:sz w:val="28"/>
                <w:szCs w:val="28"/>
                <w:lang w:eastAsia="zh-CN"/>
              </w:rPr>
              <w:t>胰岛素注射液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sz w:val="28"/>
                <w:szCs w:val="28"/>
                <w:lang w:val="en-US" w:eastAsia="zh-CN"/>
              </w:rPr>
              <w:t>4ml：400u*2支/盒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  <w:lang w:eastAsia="zh-CN"/>
              </w:rPr>
            </w:pPr>
            <w:r>
              <w:rPr>
                <w:rFonts w:hint="eastAsia" w:eastAsia="仿宋"/>
                <w:sz w:val="28"/>
                <w:szCs w:val="28"/>
                <w:lang w:eastAsia="zh-CN"/>
              </w:rPr>
              <w:t>江苏万邦生化制药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仿宋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" w:cs="宋体"/>
                <w:sz w:val="28"/>
                <w:szCs w:val="28"/>
                <w:lang w:val="en-US" w:eastAsia="zh-CN"/>
              </w:rPr>
              <w:t>51.92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color w:val="000000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3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  <w:lang w:eastAsia="zh-CN"/>
              </w:rPr>
            </w:pPr>
            <w:r>
              <w:rPr>
                <w:rFonts w:hint="eastAsia" w:eastAsia="仿宋"/>
                <w:sz w:val="28"/>
                <w:szCs w:val="28"/>
                <w:lang w:eastAsia="zh-CN"/>
              </w:rPr>
              <w:t>注射用卞星青霉素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sz w:val="28"/>
                <w:szCs w:val="28"/>
                <w:lang w:val="en-US" w:eastAsia="zh-CN"/>
              </w:rPr>
              <w:t>120万u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  <w:lang w:eastAsia="zh-CN"/>
              </w:rPr>
            </w:pPr>
            <w:r>
              <w:rPr>
                <w:rFonts w:hint="eastAsia" w:eastAsia="仿宋"/>
                <w:sz w:val="28"/>
                <w:szCs w:val="28"/>
                <w:lang w:eastAsia="zh-CN"/>
              </w:rPr>
              <w:t>厂家不限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仿宋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color w:val="000000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3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  <w:lang w:eastAsia="zh-CN"/>
              </w:rPr>
            </w:pPr>
            <w:r>
              <w:rPr>
                <w:rFonts w:hint="eastAsia" w:eastAsia="仿宋"/>
                <w:sz w:val="28"/>
                <w:szCs w:val="28"/>
                <w:lang w:eastAsia="zh-CN"/>
              </w:rPr>
              <w:t>劳拉西泮片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sz w:val="28"/>
                <w:szCs w:val="28"/>
                <w:lang w:val="en-US" w:eastAsia="zh-CN"/>
              </w:rPr>
              <w:t>1mg*24片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  <w:lang w:eastAsia="zh-CN"/>
              </w:rPr>
            </w:pPr>
            <w:r>
              <w:rPr>
                <w:rFonts w:hint="eastAsia" w:eastAsia="仿宋"/>
                <w:sz w:val="28"/>
                <w:szCs w:val="28"/>
                <w:lang w:eastAsia="zh-CN"/>
              </w:rPr>
              <w:t>山东信谊制药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宋体" w:hAnsi="宋体" w:eastAsia="仿宋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" w:cs="宋体"/>
                <w:sz w:val="28"/>
                <w:szCs w:val="28"/>
                <w:lang w:val="en-US" w:eastAsia="zh-CN"/>
              </w:rPr>
              <w:t>23.80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3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  <w:lang w:eastAsia="zh-CN"/>
              </w:rPr>
            </w:pPr>
            <w:r>
              <w:rPr>
                <w:rFonts w:hint="eastAsia" w:eastAsia="仿宋"/>
                <w:sz w:val="28"/>
                <w:szCs w:val="28"/>
                <w:lang w:eastAsia="zh-CN"/>
              </w:rPr>
              <w:t>药艾条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sz w:val="28"/>
                <w:szCs w:val="28"/>
                <w:lang w:val="en-US" w:eastAsia="zh-CN"/>
              </w:rPr>
              <w:t>28g*10支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  <w:lang w:eastAsia="zh-CN"/>
              </w:rPr>
            </w:pPr>
            <w:r>
              <w:rPr>
                <w:rFonts w:hint="eastAsia" w:eastAsia="仿宋"/>
                <w:sz w:val="28"/>
                <w:szCs w:val="28"/>
                <w:lang w:eastAsia="zh-CN"/>
              </w:rPr>
              <w:t>江苏康美制药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仿宋" w:cs="宋体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仿宋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ind w:firstLine="450"/>
        <w:textAlignment w:val="auto"/>
        <w:rPr>
          <w:rFonts w:hint="eastAsia" w:ascii="Microsoft YaHei UI" w:hAnsi="Microsoft YaHei UI" w:eastAsia="仿宋" w:cs="宋体"/>
          <w:b/>
          <w:kern w:val="0"/>
          <w:sz w:val="30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ind w:firstLine="450"/>
        <w:textAlignment w:val="auto"/>
        <w:rPr>
          <w:rFonts w:hint="eastAsia" w:ascii="Microsoft YaHei UI" w:hAnsi="Microsoft YaHei UI" w:eastAsia="仿宋" w:cs="Microsoft YaHei UI"/>
          <w:b/>
          <w:kern w:val="0"/>
          <w:sz w:val="32"/>
          <w:szCs w:val="32"/>
        </w:rPr>
      </w:pPr>
      <w:r>
        <w:rPr>
          <w:rFonts w:hint="eastAsia" w:ascii="Microsoft YaHei UI" w:hAnsi="Microsoft YaHei UI" w:eastAsia="仿宋" w:cs="宋体"/>
          <w:b/>
          <w:kern w:val="0"/>
          <w:sz w:val="32"/>
          <w:szCs w:val="32"/>
        </w:rPr>
        <w:t>二、参与药品比价遴选的配送企业要求：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ind w:left="0" w:leftChars="0" w:firstLine="419" w:firstLineChars="131"/>
        <w:jc w:val="left"/>
        <w:textAlignment w:val="auto"/>
        <w:rPr>
          <w:rFonts w:hint="eastAsia" w:ascii="Microsoft YaHei UI" w:hAnsi="Microsoft YaHei UI" w:eastAsia="仿宋" w:cs="Microsoft YaHei UI"/>
          <w:kern w:val="0"/>
          <w:sz w:val="32"/>
          <w:szCs w:val="32"/>
        </w:rPr>
      </w:pPr>
      <w:r>
        <w:rPr>
          <w:rFonts w:ascii="Microsoft YaHei UI" w:hAnsi="Microsoft YaHei UI" w:eastAsia="仿宋" w:cs="Microsoft YaHei UI"/>
          <w:kern w:val="0"/>
          <w:sz w:val="32"/>
          <w:szCs w:val="32"/>
        </w:rPr>
        <w:t>1</w:t>
      </w:r>
      <w:r>
        <w:rPr>
          <w:rFonts w:hint="eastAsia" w:ascii="Microsoft YaHei UI" w:hAnsi="Microsoft YaHei UI" w:eastAsia="仿宋" w:cs="Microsoft YaHei UI"/>
          <w:kern w:val="0"/>
          <w:sz w:val="32"/>
          <w:szCs w:val="32"/>
        </w:rPr>
        <w:t>、独立法人，证照齐全有效</w:t>
      </w:r>
      <w:r>
        <w:rPr>
          <w:rFonts w:hint="eastAsia" w:ascii="Microsoft YaHei UI" w:hAnsi="Microsoft YaHei UI" w:eastAsia="仿宋" w:cs="宋体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jc w:val="left"/>
        <w:textAlignment w:val="auto"/>
        <w:rPr>
          <w:rFonts w:hint="eastAsia" w:ascii="Microsoft YaHei UI" w:hAnsi="Microsoft YaHei UI" w:eastAsia="仿宋" w:cs="Microsoft YaHei UI"/>
          <w:kern w:val="0"/>
          <w:sz w:val="32"/>
          <w:szCs w:val="32"/>
        </w:rPr>
      </w:pPr>
      <w:r>
        <w:rPr>
          <w:rFonts w:ascii="Microsoft YaHei UI" w:hAnsi="Microsoft YaHei UI" w:eastAsia="仿宋" w:cs="Microsoft YaHei UI"/>
          <w:kern w:val="0"/>
          <w:sz w:val="32"/>
          <w:szCs w:val="32"/>
        </w:rPr>
        <w:t>  2</w:t>
      </w:r>
      <w:r>
        <w:rPr>
          <w:rFonts w:hint="eastAsia" w:ascii="Microsoft YaHei UI" w:hAnsi="Microsoft YaHei UI" w:eastAsia="仿宋" w:cs="宋体"/>
          <w:kern w:val="0"/>
          <w:sz w:val="32"/>
          <w:szCs w:val="32"/>
        </w:rPr>
        <w:t>、与我院有配送关系的各家药品配送公司；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jc w:val="left"/>
        <w:textAlignment w:val="auto"/>
        <w:rPr>
          <w:rFonts w:hint="eastAsia" w:ascii="Microsoft YaHei UI" w:hAnsi="Microsoft YaHei UI" w:eastAsia="仿宋" w:cs="Microsoft YaHei UI"/>
          <w:kern w:val="0"/>
          <w:sz w:val="32"/>
          <w:szCs w:val="32"/>
        </w:rPr>
      </w:pPr>
      <w:r>
        <w:rPr>
          <w:rFonts w:ascii="Microsoft YaHei UI" w:hAnsi="Microsoft YaHei UI" w:eastAsia="仿宋" w:cs="Microsoft YaHei UI"/>
          <w:kern w:val="0"/>
          <w:sz w:val="32"/>
          <w:szCs w:val="32"/>
        </w:rPr>
        <w:t>  3</w:t>
      </w:r>
      <w:r>
        <w:rPr>
          <w:rFonts w:hint="eastAsia" w:ascii="Microsoft YaHei UI" w:hAnsi="Microsoft YaHei UI" w:eastAsia="仿宋" w:cs="宋体"/>
          <w:kern w:val="0"/>
          <w:sz w:val="32"/>
          <w:szCs w:val="32"/>
        </w:rPr>
        <w:t>、具有药品经营许可证且经营范围包含该品种；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jc w:val="left"/>
        <w:textAlignment w:val="auto"/>
        <w:rPr>
          <w:rFonts w:hint="eastAsia" w:ascii="Microsoft YaHei UI" w:hAnsi="Microsoft YaHei UI" w:eastAsia="仿宋" w:cs="Microsoft YaHei UI"/>
          <w:kern w:val="0"/>
          <w:sz w:val="32"/>
          <w:szCs w:val="32"/>
        </w:rPr>
      </w:pPr>
      <w:r>
        <w:rPr>
          <w:rFonts w:ascii="Microsoft YaHei UI" w:hAnsi="Microsoft YaHei UI" w:eastAsia="仿宋" w:cs="Microsoft YaHei UI"/>
          <w:kern w:val="0"/>
          <w:sz w:val="32"/>
          <w:szCs w:val="32"/>
        </w:rPr>
        <w:t>  4</w:t>
      </w:r>
      <w:r>
        <w:rPr>
          <w:rFonts w:hint="eastAsia" w:ascii="Microsoft YaHei UI" w:hAnsi="Microsoft YaHei UI" w:eastAsia="仿宋" w:cs="宋体"/>
          <w:kern w:val="0"/>
          <w:sz w:val="32"/>
          <w:szCs w:val="32"/>
        </w:rPr>
        <w:t>、内部机构健全，管理完善，信誉良好，近年无重大药品质量问题和违规违纪记录。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jc w:val="left"/>
        <w:textAlignment w:val="auto"/>
        <w:rPr>
          <w:rFonts w:hint="eastAsia" w:ascii="Microsoft YaHei UI" w:hAnsi="Microsoft YaHei UI" w:eastAsia="仿宋" w:cs="Microsoft YaHei UI"/>
          <w:kern w:val="0"/>
          <w:sz w:val="32"/>
          <w:szCs w:val="32"/>
        </w:rPr>
      </w:pPr>
      <w:r>
        <w:rPr>
          <w:rFonts w:ascii="Microsoft YaHei UI" w:hAnsi="Microsoft YaHei UI" w:eastAsia="仿宋" w:cs="Microsoft YaHei UI"/>
          <w:kern w:val="0"/>
          <w:sz w:val="32"/>
          <w:szCs w:val="32"/>
        </w:rPr>
        <w:t xml:space="preserve">   5</w:t>
      </w:r>
      <w:r>
        <w:rPr>
          <w:rFonts w:hint="eastAsia" w:ascii="Microsoft YaHei UI" w:hAnsi="Microsoft YaHei UI" w:eastAsia="仿宋" w:cs="宋体"/>
          <w:kern w:val="0"/>
          <w:sz w:val="32"/>
          <w:szCs w:val="32"/>
        </w:rPr>
        <w:t>、品种的配送满足“两票制”的相关要求，短缺等特殊药品除外。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ind w:left="0" w:leftChars="0" w:firstLine="419" w:firstLineChars="131"/>
        <w:jc w:val="left"/>
        <w:textAlignment w:val="auto"/>
        <w:rPr>
          <w:rFonts w:hint="eastAsia" w:ascii="Microsoft YaHei UI" w:hAnsi="Microsoft YaHei UI" w:eastAsia="仿宋" w:cs="Microsoft YaHei UI"/>
          <w:kern w:val="0"/>
          <w:sz w:val="32"/>
          <w:szCs w:val="32"/>
        </w:rPr>
      </w:pPr>
      <w:r>
        <w:rPr>
          <w:rFonts w:ascii="Microsoft YaHei UI" w:hAnsi="Microsoft YaHei UI" w:eastAsia="仿宋" w:cs="Microsoft YaHei UI"/>
          <w:kern w:val="0"/>
          <w:sz w:val="32"/>
          <w:szCs w:val="32"/>
        </w:rPr>
        <w:t>6</w:t>
      </w:r>
      <w:r>
        <w:rPr>
          <w:rFonts w:hint="eastAsia" w:ascii="Microsoft YaHei UI" w:hAnsi="Microsoft YaHei UI" w:eastAsia="仿宋" w:cs="宋体"/>
          <w:kern w:val="0"/>
          <w:sz w:val="32"/>
          <w:szCs w:val="32"/>
        </w:rPr>
        <w:t>、保证药品质量，货源稳定，配送及时。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ind w:firstLine="450"/>
        <w:textAlignment w:val="auto"/>
        <w:rPr>
          <w:rFonts w:hint="eastAsia" w:ascii="Microsoft YaHei UI" w:hAnsi="Microsoft YaHei UI" w:eastAsia="仿宋" w:cs="Microsoft YaHei UI"/>
          <w:b/>
          <w:kern w:val="0"/>
          <w:sz w:val="32"/>
          <w:szCs w:val="32"/>
        </w:rPr>
      </w:pPr>
      <w:r>
        <w:rPr>
          <w:rFonts w:hint="eastAsia" w:ascii="Microsoft YaHei UI" w:hAnsi="Microsoft YaHei UI" w:eastAsia="仿宋" w:cs="宋体"/>
          <w:b/>
          <w:kern w:val="0"/>
          <w:sz w:val="32"/>
          <w:szCs w:val="32"/>
        </w:rPr>
        <w:t>三、药品比价遴选要求：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ind w:left="0" w:leftChars="0" w:firstLine="419" w:firstLineChars="131"/>
        <w:textAlignment w:val="auto"/>
        <w:rPr>
          <w:rFonts w:hint="eastAsia" w:ascii="Microsoft YaHei UI" w:hAnsi="Microsoft YaHei UI" w:eastAsia="仿宋" w:cs="宋体"/>
          <w:kern w:val="0"/>
          <w:sz w:val="32"/>
          <w:szCs w:val="32"/>
        </w:rPr>
      </w:pPr>
      <w:r>
        <w:rPr>
          <w:rFonts w:hint="eastAsia" w:ascii="Microsoft YaHei UI" w:hAnsi="Microsoft YaHei UI" w:eastAsia="仿宋" w:cs="宋体"/>
          <w:kern w:val="0"/>
          <w:sz w:val="32"/>
          <w:szCs w:val="32"/>
        </w:rPr>
        <w:t>报价不得高于挂网限价</w:t>
      </w:r>
      <w:r>
        <w:rPr>
          <w:rFonts w:hint="eastAsia" w:ascii="Microsoft YaHei UI" w:hAnsi="Microsoft YaHei UI" w:eastAsia="仿宋" w:cs="宋体"/>
          <w:kern w:val="0"/>
          <w:sz w:val="32"/>
          <w:szCs w:val="32"/>
          <w:lang w:eastAsia="zh-CN"/>
        </w:rPr>
        <w:t>和公告中的限价，</w:t>
      </w:r>
      <w:r>
        <w:rPr>
          <w:rFonts w:hint="eastAsia" w:ascii="Microsoft YaHei UI" w:hAnsi="Microsoft YaHei UI" w:eastAsia="仿宋" w:cs="宋体"/>
          <w:kern w:val="0"/>
          <w:sz w:val="32"/>
          <w:szCs w:val="32"/>
        </w:rPr>
        <w:t>能保证至少持续稳定在半年以上，以保障临床需求；因恶意低价中选，又不能按时保量配送的，该药品配送公司在今后</w:t>
      </w:r>
      <w:r>
        <w:rPr>
          <w:rFonts w:ascii="Microsoft YaHei UI" w:hAnsi="Microsoft YaHei UI" w:eastAsia="仿宋" w:cs="Microsoft YaHei UI"/>
          <w:b/>
          <w:bCs/>
          <w:kern w:val="0"/>
          <w:sz w:val="32"/>
          <w:szCs w:val="32"/>
        </w:rPr>
        <w:t>1</w:t>
      </w:r>
      <w:r>
        <w:rPr>
          <w:rFonts w:hint="eastAsia" w:ascii="Microsoft YaHei UI" w:hAnsi="Microsoft YaHei UI" w:eastAsia="仿宋" w:cs="宋体"/>
          <w:b/>
          <w:bCs/>
          <w:kern w:val="0"/>
          <w:sz w:val="32"/>
          <w:szCs w:val="32"/>
        </w:rPr>
        <w:t>年内</w:t>
      </w:r>
      <w:r>
        <w:rPr>
          <w:rFonts w:hint="eastAsia" w:ascii="Microsoft YaHei UI" w:hAnsi="Microsoft YaHei UI" w:eastAsia="仿宋" w:cs="宋体"/>
          <w:kern w:val="0"/>
          <w:sz w:val="32"/>
          <w:szCs w:val="32"/>
        </w:rPr>
        <w:t>不得参与我院药品比价遴选活动。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ind w:firstLine="640" w:firstLineChars="200"/>
        <w:textAlignment w:val="auto"/>
        <w:rPr>
          <w:rFonts w:hint="eastAsia" w:ascii="Microsoft YaHei UI" w:hAnsi="Microsoft YaHei UI" w:eastAsia="仿宋" w:cs="Microsoft YaHei UI"/>
          <w:kern w:val="0"/>
          <w:sz w:val="32"/>
          <w:szCs w:val="32"/>
        </w:rPr>
      </w:pPr>
      <w:r>
        <w:rPr>
          <w:rFonts w:hint="eastAsia" w:ascii="Microsoft YaHei UI" w:hAnsi="Microsoft YaHei UI" w:eastAsia="仿宋" w:cs="宋体"/>
          <w:kern w:val="0"/>
          <w:sz w:val="32"/>
          <w:szCs w:val="32"/>
        </w:rPr>
        <w:t>对于中选的配送公司不能配送的药品，依次按照价格从低到高的顺序选择符合要求的配送企业，不再挂网确定配送公司。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ind w:firstLine="643" w:firstLineChars="200"/>
        <w:textAlignment w:val="auto"/>
        <w:rPr>
          <w:rFonts w:hint="eastAsia" w:ascii="Microsoft YaHei UI" w:hAnsi="Microsoft YaHei UI" w:eastAsia="仿宋" w:cs="Microsoft YaHei UI"/>
          <w:b/>
          <w:kern w:val="0"/>
          <w:sz w:val="32"/>
          <w:szCs w:val="32"/>
        </w:rPr>
      </w:pPr>
      <w:r>
        <w:rPr>
          <w:rFonts w:hint="eastAsia" w:ascii="Microsoft YaHei UI" w:hAnsi="Microsoft YaHei UI" w:eastAsia="仿宋" w:cs="宋体"/>
          <w:b/>
          <w:kern w:val="0"/>
          <w:sz w:val="32"/>
          <w:szCs w:val="32"/>
        </w:rPr>
        <w:t>四、药品比价遴选递交资料要求：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textAlignment w:val="auto"/>
        <w:rPr>
          <w:rFonts w:hint="eastAsia" w:ascii="Microsoft YaHei UI" w:hAnsi="Microsoft YaHei UI" w:eastAsia="仿宋" w:cs="Microsoft YaHei UI"/>
          <w:kern w:val="0"/>
          <w:sz w:val="32"/>
          <w:szCs w:val="32"/>
        </w:rPr>
      </w:pPr>
      <w:r>
        <w:rPr>
          <w:rFonts w:ascii="Microsoft YaHei UI" w:hAnsi="Microsoft YaHei UI" w:eastAsia="仿宋" w:cs="Microsoft YaHei UI"/>
          <w:kern w:val="0"/>
          <w:sz w:val="32"/>
          <w:szCs w:val="32"/>
        </w:rPr>
        <w:t>   1</w:t>
      </w:r>
      <w:r>
        <w:rPr>
          <w:rFonts w:hint="eastAsia" w:ascii="Microsoft YaHei UI" w:hAnsi="Microsoft YaHei UI" w:eastAsia="仿宋" w:cs="宋体"/>
          <w:kern w:val="0"/>
          <w:sz w:val="32"/>
          <w:szCs w:val="32"/>
        </w:rPr>
        <w:t>、密封资料：</w:t>
      </w:r>
      <w:r>
        <w:rPr>
          <w:rFonts w:ascii="Microsoft YaHei UI" w:hAnsi="Microsoft YaHei UI" w:eastAsia="仿宋" w:cs="Microsoft YaHei UI"/>
          <w:kern w:val="0"/>
          <w:sz w:val="32"/>
          <w:szCs w:val="32"/>
        </w:rPr>
        <w:t xml:space="preserve"> </w:t>
      </w:r>
      <w:r>
        <w:rPr>
          <w:rFonts w:hint="eastAsia" w:ascii="Microsoft YaHei UI" w:hAnsi="Microsoft YaHei UI" w:eastAsia="仿宋" w:cs="宋体"/>
          <w:kern w:val="0"/>
          <w:sz w:val="32"/>
          <w:szCs w:val="32"/>
        </w:rPr>
        <w:t>报价单（加盖陪送公司鲜章，单独密封且密封处加盖骑缝章，按照公告的药品顺序报价，配送公司不能报价的药品，该报价栏保留空格）。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ind w:firstLine="320" w:firstLineChars="100"/>
        <w:textAlignment w:val="auto"/>
        <w:rPr>
          <w:rFonts w:hint="eastAsia" w:ascii="Microsoft YaHei UI" w:hAnsi="Microsoft YaHei UI" w:eastAsia="仿宋" w:cs="Microsoft YaHei UI"/>
          <w:kern w:val="0"/>
          <w:sz w:val="32"/>
          <w:szCs w:val="32"/>
        </w:rPr>
      </w:pPr>
      <w:r>
        <w:rPr>
          <w:rFonts w:ascii="Microsoft YaHei UI" w:hAnsi="Microsoft YaHei UI" w:eastAsia="仿宋" w:cs="Microsoft YaHei UI"/>
          <w:kern w:val="0"/>
          <w:sz w:val="32"/>
          <w:szCs w:val="32"/>
        </w:rPr>
        <w:t> </w:t>
      </w:r>
      <w:r>
        <w:rPr>
          <w:rFonts w:hint="eastAsia" w:ascii="Microsoft YaHei UI" w:hAnsi="Microsoft YaHei UI" w:eastAsia="仿宋" w:cs="宋体"/>
          <w:kern w:val="0"/>
          <w:sz w:val="32"/>
          <w:szCs w:val="32"/>
        </w:rPr>
        <w:t>包含药品名称、规格、单位、生产企业、供货价、配送企业名称。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textAlignment w:val="auto"/>
        <w:rPr>
          <w:rFonts w:hint="eastAsia" w:ascii="Microsoft YaHei UI" w:hAnsi="Microsoft YaHei UI" w:eastAsia="仿宋" w:cs="Microsoft YaHei UI"/>
          <w:kern w:val="0"/>
          <w:sz w:val="32"/>
          <w:szCs w:val="32"/>
        </w:rPr>
      </w:pPr>
      <w:r>
        <w:rPr>
          <w:rFonts w:ascii="Microsoft YaHei UI" w:hAnsi="Microsoft YaHei UI" w:eastAsia="仿宋" w:cs="Microsoft YaHei UI"/>
          <w:kern w:val="0"/>
          <w:sz w:val="32"/>
          <w:szCs w:val="32"/>
        </w:rPr>
        <w:t>   2</w:t>
      </w:r>
      <w:r>
        <w:rPr>
          <w:rFonts w:hint="eastAsia" w:ascii="Microsoft YaHei UI" w:hAnsi="Microsoft YaHei UI" w:eastAsia="仿宋" w:cs="宋体"/>
          <w:kern w:val="0"/>
          <w:sz w:val="32"/>
          <w:szCs w:val="32"/>
        </w:rPr>
        <w:t>、非密封资料（所有复印件加盖配送企业鲜章），用抽杆文件夹依次排列（抽杆侧面标识公司名称和比选药品名称）：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textAlignment w:val="auto"/>
        <w:rPr>
          <w:rFonts w:hint="eastAsia" w:ascii="Microsoft YaHei UI" w:hAnsi="Microsoft YaHei UI" w:eastAsia="仿宋" w:cs="Microsoft YaHei UI"/>
          <w:kern w:val="0"/>
          <w:sz w:val="32"/>
          <w:szCs w:val="32"/>
        </w:rPr>
      </w:pPr>
      <w:r>
        <w:rPr>
          <w:rFonts w:ascii="Microsoft YaHei UI" w:hAnsi="Microsoft YaHei UI" w:eastAsia="仿宋" w:cs="Microsoft YaHei UI"/>
          <w:kern w:val="0"/>
          <w:sz w:val="32"/>
          <w:szCs w:val="32"/>
        </w:rPr>
        <w:t> </w:t>
      </w:r>
      <w:r>
        <w:rPr>
          <w:rFonts w:hint="eastAsia" w:ascii="Microsoft YaHei UI" w:hAnsi="Microsoft YaHei UI" w:eastAsia="仿宋" w:cs="Microsoft YaHei UI"/>
          <w:kern w:val="0"/>
          <w:sz w:val="32"/>
          <w:szCs w:val="32"/>
          <w:lang w:val="en-US" w:eastAsia="zh-CN"/>
        </w:rPr>
        <w:t xml:space="preserve"> </w:t>
      </w:r>
      <w:r>
        <w:rPr>
          <w:rFonts w:ascii="Microsoft YaHei UI" w:hAnsi="Microsoft YaHei UI" w:eastAsia="仿宋" w:cs="Microsoft YaHei UI"/>
          <w:kern w:val="0"/>
          <w:sz w:val="32"/>
          <w:szCs w:val="32"/>
        </w:rPr>
        <w:t>(1)</w:t>
      </w:r>
      <w:r>
        <w:rPr>
          <w:rFonts w:hint="eastAsia" w:ascii="Microsoft YaHei UI" w:hAnsi="Microsoft YaHei UI" w:eastAsia="仿宋" w:cs="宋体"/>
          <w:kern w:val="0"/>
          <w:sz w:val="32"/>
          <w:szCs w:val="32"/>
        </w:rPr>
        <w:t>比选药品配送承诺书（原件加盖配送企业鲜章）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textAlignment w:val="auto"/>
        <w:rPr>
          <w:rFonts w:hint="eastAsia" w:ascii="Microsoft YaHei UI" w:hAnsi="Microsoft YaHei UI" w:eastAsia="仿宋" w:cs="Microsoft YaHei UI"/>
          <w:kern w:val="0"/>
          <w:sz w:val="32"/>
          <w:szCs w:val="32"/>
        </w:rPr>
      </w:pPr>
      <w:r>
        <w:rPr>
          <w:rFonts w:ascii="Microsoft YaHei UI" w:hAnsi="Microsoft YaHei UI" w:eastAsia="仿宋" w:cs="Microsoft YaHei UI"/>
          <w:kern w:val="0"/>
          <w:sz w:val="32"/>
          <w:szCs w:val="32"/>
        </w:rPr>
        <w:t> </w:t>
      </w:r>
      <w:r>
        <w:rPr>
          <w:rFonts w:hint="eastAsia" w:ascii="Microsoft YaHei UI" w:hAnsi="Microsoft YaHei UI" w:eastAsia="仿宋" w:cs="Microsoft YaHei UI"/>
          <w:kern w:val="0"/>
          <w:sz w:val="32"/>
          <w:szCs w:val="32"/>
          <w:lang w:val="en-US" w:eastAsia="zh-CN"/>
        </w:rPr>
        <w:t xml:space="preserve"> </w:t>
      </w:r>
      <w:r>
        <w:rPr>
          <w:rFonts w:ascii="Microsoft YaHei UI" w:hAnsi="Microsoft YaHei UI" w:eastAsia="仿宋" w:cs="Microsoft YaHei UI"/>
          <w:kern w:val="0"/>
          <w:sz w:val="32"/>
          <w:szCs w:val="32"/>
        </w:rPr>
        <w:t>(2)</w:t>
      </w:r>
      <w:r>
        <w:rPr>
          <w:rFonts w:hint="eastAsia" w:ascii="Microsoft YaHei UI" w:hAnsi="Microsoft YaHei UI" w:eastAsia="仿宋" w:cs="宋体"/>
          <w:kern w:val="0"/>
          <w:sz w:val="32"/>
          <w:szCs w:val="32"/>
        </w:rPr>
        <w:t>有效的</w:t>
      </w:r>
      <w:r>
        <w:rPr>
          <w:rFonts w:ascii="Microsoft YaHei UI" w:hAnsi="Microsoft YaHei UI" w:eastAsia="仿宋" w:cs="Microsoft YaHei UI"/>
          <w:kern w:val="0"/>
          <w:sz w:val="32"/>
          <w:szCs w:val="32"/>
        </w:rPr>
        <w:t>“</w:t>
      </w:r>
      <w:r>
        <w:rPr>
          <w:rFonts w:hint="eastAsia" w:ascii="Microsoft YaHei UI" w:hAnsi="Microsoft YaHei UI" w:eastAsia="仿宋" w:cs="宋体"/>
          <w:kern w:val="0"/>
          <w:sz w:val="32"/>
          <w:szCs w:val="32"/>
        </w:rPr>
        <w:t>产品委托书</w:t>
      </w:r>
      <w:r>
        <w:rPr>
          <w:rFonts w:ascii="Microsoft YaHei UI" w:hAnsi="Microsoft YaHei UI" w:eastAsia="仿宋" w:cs="Microsoft YaHei UI"/>
          <w:kern w:val="0"/>
          <w:sz w:val="32"/>
          <w:szCs w:val="32"/>
        </w:rPr>
        <w:t>”</w:t>
      </w:r>
      <w:r>
        <w:rPr>
          <w:rFonts w:hint="eastAsia" w:ascii="Microsoft YaHei UI" w:hAnsi="Microsoft YaHei UI" w:eastAsia="仿宋" w:cs="宋体"/>
          <w:kern w:val="0"/>
          <w:sz w:val="32"/>
          <w:szCs w:val="32"/>
        </w:rPr>
        <w:t>：原件加盖生产企业公章。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textAlignment w:val="auto"/>
        <w:rPr>
          <w:rFonts w:hint="eastAsia" w:ascii="Microsoft YaHei UI" w:hAnsi="Microsoft YaHei UI" w:eastAsia="仿宋" w:cs="Microsoft YaHei UI"/>
          <w:kern w:val="0"/>
          <w:sz w:val="32"/>
          <w:szCs w:val="32"/>
        </w:rPr>
      </w:pPr>
      <w:r>
        <w:rPr>
          <w:rFonts w:ascii="Microsoft YaHei UI" w:hAnsi="Microsoft YaHei UI" w:eastAsia="仿宋" w:cs="Microsoft YaHei UI"/>
          <w:kern w:val="0"/>
          <w:sz w:val="32"/>
          <w:szCs w:val="32"/>
        </w:rPr>
        <w:t> </w:t>
      </w:r>
      <w:r>
        <w:rPr>
          <w:rFonts w:hint="eastAsia" w:ascii="Microsoft YaHei UI" w:hAnsi="Microsoft YaHei UI" w:eastAsia="仿宋" w:cs="Microsoft YaHei UI"/>
          <w:kern w:val="0"/>
          <w:sz w:val="32"/>
          <w:szCs w:val="32"/>
          <w:lang w:val="en-US" w:eastAsia="zh-CN"/>
        </w:rPr>
        <w:t xml:space="preserve"> </w:t>
      </w:r>
      <w:r>
        <w:rPr>
          <w:rFonts w:ascii="Microsoft YaHei UI" w:hAnsi="Microsoft YaHei UI" w:eastAsia="仿宋" w:cs="Microsoft YaHei UI"/>
          <w:kern w:val="0"/>
          <w:sz w:val="32"/>
          <w:szCs w:val="32"/>
        </w:rPr>
        <w:t>(3)</w:t>
      </w:r>
      <w:r>
        <w:rPr>
          <w:rFonts w:hint="eastAsia" w:ascii="Microsoft YaHei UI" w:hAnsi="Microsoft YaHei UI" w:eastAsia="仿宋" w:cs="宋体"/>
          <w:kern w:val="0"/>
          <w:sz w:val="32"/>
          <w:szCs w:val="32"/>
        </w:rPr>
        <w:t>生产企业资质（复印件）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textAlignment w:val="auto"/>
        <w:rPr>
          <w:rFonts w:hint="eastAsia" w:ascii="Microsoft YaHei UI" w:hAnsi="Microsoft YaHei UI" w:eastAsia="仿宋" w:cs="Microsoft YaHei UI"/>
          <w:kern w:val="0"/>
          <w:sz w:val="32"/>
          <w:szCs w:val="32"/>
        </w:rPr>
      </w:pPr>
      <w:r>
        <w:rPr>
          <w:rFonts w:ascii="Microsoft YaHei UI" w:hAnsi="Microsoft YaHei UI" w:eastAsia="仿宋" w:cs="Microsoft YaHei UI"/>
          <w:kern w:val="0"/>
          <w:sz w:val="32"/>
          <w:szCs w:val="32"/>
        </w:rPr>
        <w:t xml:space="preserve">  </w:t>
      </w:r>
      <w:r>
        <w:rPr>
          <w:rFonts w:hint="eastAsia" w:ascii="宋体" w:hAnsi="宋体" w:eastAsia="仿宋" w:cs="宋体"/>
          <w:kern w:val="0"/>
          <w:sz w:val="32"/>
          <w:szCs w:val="32"/>
        </w:rPr>
        <w:t>①</w:t>
      </w:r>
      <w:r>
        <w:rPr>
          <w:rFonts w:hint="eastAsia" w:ascii="Microsoft YaHei UI" w:hAnsi="Microsoft YaHei UI" w:eastAsia="仿宋" w:cs="宋体"/>
          <w:kern w:val="0"/>
          <w:sz w:val="32"/>
          <w:szCs w:val="32"/>
        </w:rPr>
        <w:t>《药品生产许可证》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textAlignment w:val="auto"/>
        <w:rPr>
          <w:rFonts w:hint="eastAsia" w:ascii="Microsoft YaHei UI" w:hAnsi="Microsoft YaHei UI" w:eastAsia="仿宋" w:cs="Microsoft YaHei UI"/>
          <w:kern w:val="0"/>
          <w:sz w:val="32"/>
          <w:szCs w:val="32"/>
        </w:rPr>
      </w:pPr>
      <w:r>
        <w:rPr>
          <w:rFonts w:ascii="Microsoft YaHei UI" w:hAnsi="Microsoft YaHei UI" w:eastAsia="仿宋" w:cs="Microsoft YaHei UI"/>
          <w:kern w:val="0"/>
          <w:sz w:val="32"/>
          <w:szCs w:val="32"/>
        </w:rPr>
        <w:t xml:space="preserve">  </w:t>
      </w:r>
      <w:r>
        <w:rPr>
          <w:rFonts w:hint="eastAsia" w:ascii="宋体" w:hAnsi="宋体" w:eastAsia="仿宋" w:cs="宋体"/>
          <w:kern w:val="0"/>
          <w:sz w:val="32"/>
          <w:szCs w:val="32"/>
        </w:rPr>
        <w:t>②</w:t>
      </w:r>
      <w:r>
        <w:rPr>
          <w:rFonts w:hint="eastAsia" w:ascii="Microsoft YaHei UI" w:hAnsi="Microsoft YaHei UI" w:eastAsia="仿宋" w:cs="宋体"/>
          <w:kern w:val="0"/>
          <w:sz w:val="32"/>
          <w:szCs w:val="32"/>
        </w:rPr>
        <w:t>《药品生产质量管理规范》（</w:t>
      </w:r>
      <w:r>
        <w:rPr>
          <w:rFonts w:ascii="Microsoft YaHei UI" w:hAnsi="Microsoft YaHei UI" w:eastAsia="仿宋" w:cs="Microsoft YaHei UI"/>
          <w:kern w:val="0"/>
          <w:sz w:val="32"/>
          <w:szCs w:val="32"/>
        </w:rPr>
        <w:t>GMP</w:t>
      </w:r>
      <w:r>
        <w:rPr>
          <w:rFonts w:hint="eastAsia" w:ascii="Microsoft YaHei UI" w:hAnsi="Microsoft YaHei UI" w:eastAsia="仿宋" w:cs="宋体"/>
          <w:kern w:val="0"/>
          <w:sz w:val="32"/>
          <w:szCs w:val="32"/>
        </w:rPr>
        <w:t>）证书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textAlignment w:val="auto"/>
        <w:rPr>
          <w:rFonts w:hint="eastAsia" w:ascii="Microsoft YaHei UI" w:hAnsi="Microsoft YaHei UI" w:eastAsia="仿宋" w:cs="Microsoft YaHei UI"/>
          <w:kern w:val="0"/>
          <w:sz w:val="32"/>
          <w:szCs w:val="32"/>
        </w:rPr>
      </w:pPr>
      <w:r>
        <w:rPr>
          <w:rFonts w:ascii="Microsoft YaHei UI" w:hAnsi="Microsoft YaHei UI" w:eastAsia="仿宋" w:cs="Microsoft YaHei UI"/>
          <w:kern w:val="0"/>
          <w:sz w:val="32"/>
          <w:szCs w:val="32"/>
        </w:rPr>
        <w:t xml:space="preserve">  </w:t>
      </w:r>
      <w:r>
        <w:rPr>
          <w:rFonts w:hint="eastAsia" w:ascii="宋体" w:hAnsi="宋体" w:eastAsia="仿宋" w:cs="宋体"/>
          <w:kern w:val="0"/>
          <w:sz w:val="32"/>
          <w:szCs w:val="32"/>
        </w:rPr>
        <w:t>③</w:t>
      </w:r>
      <w:r>
        <w:rPr>
          <w:rFonts w:eastAsia="仿宋"/>
          <w:kern w:val="0"/>
          <w:sz w:val="32"/>
          <w:szCs w:val="32"/>
        </w:rPr>
        <w:t xml:space="preserve"> </w:t>
      </w:r>
      <w:r>
        <w:rPr>
          <w:rFonts w:hint="eastAsia" w:ascii="Microsoft YaHei UI" w:hAnsi="Microsoft YaHei UI" w:eastAsia="仿宋" w:cs="宋体"/>
          <w:kern w:val="0"/>
          <w:sz w:val="32"/>
          <w:szCs w:val="32"/>
        </w:rPr>
        <w:t>营业执照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ind w:firstLine="480" w:firstLineChars="150"/>
        <w:textAlignment w:val="auto"/>
        <w:rPr>
          <w:rFonts w:hint="eastAsia" w:ascii="Microsoft YaHei UI" w:hAnsi="Microsoft YaHei UI" w:eastAsia="仿宋" w:cs="Microsoft YaHei UI"/>
          <w:kern w:val="0"/>
          <w:sz w:val="32"/>
          <w:szCs w:val="32"/>
        </w:rPr>
      </w:pPr>
      <w:r>
        <w:rPr>
          <w:rFonts w:ascii="Microsoft YaHei UI" w:hAnsi="Microsoft YaHei UI" w:eastAsia="仿宋" w:cs="Microsoft YaHei UI"/>
          <w:kern w:val="0"/>
          <w:sz w:val="32"/>
          <w:szCs w:val="32"/>
        </w:rPr>
        <w:t>(4)</w:t>
      </w:r>
      <w:r>
        <w:rPr>
          <w:rFonts w:hint="eastAsia" w:ascii="Microsoft YaHei UI" w:hAnsi="Microsoft YaHei UI" w:eastAsia="仿宋" w:cs="宋体"/>
          <w:kern w:val="0"/>
          <w:sz w:val="32"/>
          <w:szCs w:val="32"/>
        </w:rPr>
        <w:t>药品资质（复印件）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ind w:left="675"/>
        <w:jc w:val="left"/>
        <w:textAlignment w:val="auto"/>
        <w:rPr>
          <w:rFonts w:hint="eastAsia" w:ascii="Microsoft YaHei UI" w:hAnsi="Microsoft YaHei UI" w:eastAsia="仿宋" w:cs="Microsoft YaHei UI"/>
          <w:kern w:val="0"/>
          <w:sz w:val="32"/>
          <w:szCs w:val="32"/>
        </w:rPr>
      </w:pPr>
      <w:r>
        <w:rPr>
          <w:rFonts w:hint="eastAsia" w:ascii="宋体" w:hAnsi="宋体" w:eastAsia="仿宋" w:cs="宋体"/>
          <w:kern w:val="0"/>
          <w:sz w:val="32"/>
          <w:szCs w:val="32"/>
        </w:rPr>
        <w:t>①</w:t>
      </w:r>
      <w:r>
        <w:rPr>
          <w:rFonts w:eastAsia="仿宋"/>
          <w:kern w:val="0"/>
          <w:sz w:val="32"/>
          <w:szCs w:val="32"/>
        </w:rPr>
        <w:t xml:space="preserve"> </w:t>
      </w:r>
      <w:r>
        <w:rPr>
          <w:rFonts w:hint="eastAsia" w:ascii="Microsoft YaHei UI" w:hAnsi="Microsoft YaHei UI" w:eastAsia="仿宋" w:cs="宋体"/>
          <w:kern w:val="0"/>
          <w:sz w:val="32"/>
          <w:szCs w:val="32"/>
        </w:rPr>
        <w:t>药品注册批件及相关补充申请批件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ind w:left="319" w:leftChars="152" w:firstLine="384" w:firstLineChars="120"/>
        <w:jc w:val="left"/>
        <w:textAlignment w:val="auto"/>
        <w:rPr>
          <w:rFonts w:hint="eastAsia" w:ascii="Microsoft YaHei UI" w:hAnsi="Microsoft YaHei UI" w:eastAsia="仿宋" w:cs="Microsoft YaHei UI"/>
          <w:kern w:val="0"/>
          <w:sz w:val="32"/>
          <w:szCs w:val="32"/>
        </w:rPr>
      </w:pPr>
      <w:r>
        <w:rPr>
          <w:rFonts w:hint="eastAsia" w:ascii="宋体" w:hAnsi="宋体" w:eastAsia="仿宋" w:cs="宋体"/>
          <w:kern w:val="0"/>
          <w:sz w:val="32"/>
          <w:szCs w:val="32"/>
        </w:rPr>
        <w:t>②</w:t>
      </w:r>
      <w:r>
        <w:rPr>
          <w:rFonts w:ascii="宋体" w:hAnsi="宋体" w:eastAsia="仿宋" w:cs="宋体"/>
          <w:kern w:val="0"/>
          <w:sz w:val="32"/>
          <w:szCs w:val="32"/>
        </w:rPr>
        <w:t xml:space="preserve"> </w:t>
      </w:r>
      <w:r>
        <w:rPr>
          <w:rFonts w:hint="eastAsia" w:ascii="宋体" w:hAnsi="宋体" w:eastAsia="仿宋" w:cs="宋体"/>
          <w:kern w:val="0"/>
          <w:sz w:val="32"/>
          <w:szCs w:val="32"/>
        </w:rPr>
        <w:t>质量标准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ind w:left="675"/>
        <w:jc w:val="left"/>
        <w:textAlignment w:val="auto"/>
        <w:rPr>
          <w:rFonts w:ascii="宋体" w:hAnsi="宋体" w:eastAsia="仿宋" w:cs="宋体"/>
          <w:kern w:val="0"/>
          <w:sz w:val="32"/>
          <w:szCs w:val="32"/>
        </w:rPr>
      </w:pPr>
      <w:r>
        <w:rPr>
          <w:rFonts w:hint="eastAsia" w:ascii="宋体" w:hAnsi="宋体" w:eastAsia="仿宋" w:cs="宋体"/>
          <w:kern w:val="0"/>
          <w:sz w:val="32"/>
          <w:szCs w:val="32"/>
        </w:rPr>
        <w:t>③</w:t>
      </w:r>
      <w:r>
        <w:rPr>
          <w:rFonts w:ascii="宋体" w:hAnsi="宋体" w:eastAsia="仿宋" w:cs="宋体"/>
          <w:kern w:val="0"/>
          <w:sz w:val="32"/>
          <w:szCs w:val="32"/>
        </w:rPr>
        <w:t xml:space="preserve"> </w:t>
      </w:r>
      <w:r>
        <w:rPr>
          <w:rFonts w:hint="eastAsia" w:ascii="宋体" w:hAnsi="宋体" w:eastAsia="仿宋" w:cs="宋体"/>
          <w:kern w:val="0"/>
          <w:sz w:val="32"/>
          <w:szCs w:val="32"/>
        </w:rPr>
        <w:t>检验报告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ind w:left="675"/>
        <w:jc w:val="left"/>
        <w:textAlignment w:val="auto"/>
        <w:rPr>
          <w:rFonts w:hint="eastAsia" w:ascii="Microsoft YaHei UI" w:hAnsi="Microsoft YaHei UI" w:eastAsia="仿宋" w:cs="Microsoft YaHei UI"/>
          <w:kern w:val="0"/>
          <w:sz w:val="32"/>
          <w:szCs w:val="32"/>
        </w:rPr>
      </w:pPr>
      <w:r>
        <w:rPr>
          <w:rFonts w:hint="eastAsia" w:ascii="宋体" w:hAnsi="宋体" w:eastAsia="仿宋" w:cs="宋体"/>
          <w:kern w:val="0"/>
          <w:sz w:val="32"/>
          <w:szCs w:val="32"/>
        </w:rPr>
        <w:t>④</w:t>
      </w:r>
      <w:r>
        <w:rPr>
          <w:rFonts w:ascii="宋体" w:hAnsi="宋体" w:eastAsia="仿宋" w:cs="宋体"/>
          <w:kern w:val="0"/>
          <w:sz w:val="32"/>
          <w:szCs w:val="32"/>
        </w:rPr>
        <w:t xml:space="preserve"> </w:t>
      </w:r>
      <w:r>
        <w:rPr>
          <w:rFonts w:hint="eastAsia" w:ascii="宋体" w:hAnsi="宋体" w:eastAsia="仿宋" w:cs="宋体"/>
          <w:kern w:val="0"/>
          <w:sz w:val="32"/>
          <w:szCs w:val="32"/>
        </w:rPr>
        <w:t>说明书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ind w:left="675"/>
        <w:jc w:val="left"/>
        <w:textAlignment w:val="auto"/>
        <w:rPr>
          <w:rFonts w:ascii="宋体" w:hAnsi="宋体" w:eastAsia="仿宋" w:cs="宋体"/>
          <w:kern w:val="0"/>
          <w:sz w:val="32"/>
          <w:szCs w:val="32"/>
        </w:rPr>
      </w:pPr>
      <w:r>
        <w:rPr>
          <w:rFonts w:hint="eastAsia" w:ascii="宋体" w:hAnsi="宋体" w:eastAsia="仿宋" w:cs="宋体"/>
          <w:kern w:val="0"/>
          <w:sz w:val="32"/>
          <w:szCs w:val="32"/>
        </w:rPr>
        <w:t>⑤</w:t>
      </w:r>
      <w:r>
        <w:rPr>
          <w:rFonts w:ascii="宋体" w:hAnsi="宋体" w:eastAsia="仿宋" w:cs="宋体"/>
          <w:kern w:val="0"/>
          <w:sz w:val="32"/>
          <w:szCs w:val="32"/>
        </w:rPr>
        <w:t xml:space="preserve"> </w:t>
      </w:r>
      <w:r>
        <w:rPr>
          <w:rFonts w:hint="eastAsia" w:ascii="宋体" w:hAnsi="宋体" w:eastAsia="仿宋" w:cs="宋体"/>
          <w:kern w:val="0"/>
          <w:sz w:val="32"/>
          <w:szCs w:val="32"/>
        </w:rPr>
        <w:t>药品包装样品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ind w:left="675"/>
        <w:jc w:val="left"/>
        <w:textAlignment w:val="auto"/>
        <w:rPr>
          <w:rFonts w:ascii="宋体" w:hAnsi="宋体" w:eastAsia="仿宋" w:cs="宋体"/>
          <w:kern w:val="0"/>
          <w:sz w:val="32"/>
          <w:szCs w:val="32"/>
        </w:rPr>
      </w:pPr>
      <w:r>
        <w:rPr>
          <w:rFonts w:hint="eastAsia" w:ascii="宋体" w:hAnsi="宋体" w:eastAsia="仿宋" w:cs="宋体"/>
          <w:kern w:val="0"/>
          <w:sz w:val="32"/>
          <w:szCs w:val="32"/>
        </w:rPr>
        <w:t>⑥</w:t>
      </w:r>
      <w:r>
        <w:rPr>
          <w:rFonts w:ascii="宋体" w:hAnsi="宋体" w:eastAsia="仿宋" w:cs="宋体"/>
          <w:kern w:val="0"/>
          <w:sz w:val="32"/>
          <w:szCs w:val="32"/>
        </w:rPr>
        <w:t xml:space="preserve"> </w:t>
      </w:r>
      <w:r>
        <w:rPr>
          <w:rFonts w:hint="eastAsia" w:ascii="宋体" w:hAnsi="宋体" w:eastAsia="仿宋" w:cs="宋体"/>
          <w:kern w:val="0"/>
          <w:sz w:val="32"/>
          <w:szCs w:val="32"/>
        </w:rPr>
        <w:t>物价文件或省卫健委药品集中采购中心配送确认界面截图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ind w:left="220" w:leftChars="0" w:firstLine="419" w:firstLineChars="131"/>
        <w:jc w:val="left"/>
        <w:textAlignment w:val="auto"/>
        <w:rPr>
          <w:rFonts w:ascii="宋体" w:eastAsia="仿宋" w:cs="Times New Roman"/>
          <w:kern w:val="0"/>
          <w:sz w:val="32"/>
          <w:szCs w:val="32"/>
        </w:rPr>
      </w:pPr>
      <w:r>
        <w:rPr>
          <w:rFonts w:hint="eastAsia" w:ascii="宋体" w:hAnsi="宋体" w:eastAsia="仿宋" w:cs="宋体"/>
          <w:kern w:val="0"/>
          <w:sz w:val="32"/>
          <w:szCs w:val="32"/>
        </w:rPr>
        <w:t>⑦生产企业向配送企业提供的进货发票（第一票），因未发生过购销行为等特殊情况不能提供的第一票的，如中选后，需在第一次配送药品时，将加盖配送企业鲜章的第一票复印件交采购处留存，资料完善后，方可入库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ind w:left="220" w:leftChars="0" w:firstLine="419" w:firstLineChars="131"/>
        <w:jc w:val="left"/>
        <w:textAlignment w:val="auto"/>
        <w:rPr>
          <w:rFonts w:ascii="宋体" w:hAnsi="宋体" w:eastAsia="仿宋" w:cs="宋体"/>
          <w:kern w:val="0"/>
          <w:sz w:val="32"/>
          <w:szCs w:val="32"/>
        </w:rPr>
      </w:pPr>
      <w:r>
        <w:rPr>
          <w:rFonts w:ascii="宋体" w:hAnsi="宋体" w:eastAsia="仿宋" w:cs="宋体"/>
          <w:kern w:val="0"/>
          <w:sz w:val="32"/>
          <w:szCs w:val="32"/>
        </w:rPr>
        <w:fldChar w:fldCharType="begin"/>
      </w:r>
      <w:r>
        <w:rPr>
          <w:rFonts w:ascii="宋体" w:hAnsi="宋体" w:eastAsia="仿宋" w:cs="宋体"/>
          <w:kern w:val="0"/>
          <w:sz w:val="32"/>
          <w:szCs w:val="32"/>
        </w:rPr>
        <w:instrText xml:space="preserve"> = 8 \* GB3 </w:instrText>
      </w:r>
      <w:r>
        <w:rPr>
          <w:rFonts w:ascii="宋体" w:hAnsi="宋体" w:eastAsia="仿宋" w:cs="宋体"/>
          <w:kern w:val="0"/>
          <w:sz w:val="32"/>
          <w:szCs w:val="32"/>
        </w:rPr>
        <w:fldChar w:fldCharType="separate"/>
      </w:r>
      <w:r>
        <w:rPr>
          <w:rFonts w:hint="eastAsia" w:ascii="宋体" w:hAnsi="宋体" w:eastAsia="仿宋" w:cs="宋体"/>
          <w:kern w:val="0"/>
          <w:sz w:val="32"/>
          <w:szCs w:val="32"/>
        </w:rPr>
        <w:t>⑧</w:t>
      </w:r>
      <w:r>
        <w:rPr>
          <w:rFonts w:ascii="宋体" w:hAnsi="宋体" w:eastAsia="仿宋" w:cs="宋体"/>
          <w:kern w:val="0"/>
          <w:sz w:val="32"/>
          <w:szCs w:val="32"/>
        </w:rPr>
        <w:fldChar w:fldCharType="end"/>
      </w:r>
      <w:r>
        <w:rPr>
          <w:rFonts w:ascii="宋体" w:hAnsi="宋体" w:eastAsia="仿宋" w:cs="宋体"/>
          <w:kern w:val="0"/>
          <w:sz w:val="32"/>
          <w:szCs w:val="32"/>
        </w:rPr>
        <w:t xml:space="preserve"> </w:t>
      </w:r>
      <w:r>
        <w:rPr>
          <w:rFonts w:hint="eastAsia" w:ascii="宋体" w:hAnsi="宋体" w:eastAsia="仿宋" w:cs="宋体"/>
          <w:kern w:val="0"/>
          <w:sz w:val="32"/>
          <w:szCs w:val="32"/>
          <w:lang w:eastAsia="zh-CN"/>
        </w:rPr>
        <w:t>周边</w:t>
      </w:r>
      <w:r>
        <w:rPr>
          <w:rFonts w:hint="eastAsia" w:ascii="宋体" w:hAnsi="宋体" w:eastAsia="仿宋" w:cs="宋体"/>
          <w:b/>
          <w:bCs/>
          <w:kern w:val="0"/>
          <w:sz w:val="32"/>
          <w:szCs w:val="32"/>
        </w:rPr>
        <w:t>三家</w:t>
      </w:r>
      <w:r>
        <w:rPr>
          <w:rFonts w:hint="eastAsia" w:ascii="宋体" w:hAnsi="宋体" w:eastAsia="仿宋" w:cs="宋体"/>
          <w:b/>
          <w:bCs/>
          <w:kern w:val="0"/>
          <w:sz w:val="32"/>
          <w:szCs w:val="32"/>
          <w:lang w:eastAsia="zh-CN"/>
        </w:rPr>
        <w:t>三级</w:t>
      </w:r>
      <w:r>
        <w:rPr>
          <w:rFonts w:hint="eastAsia" w:ascii="宋体" w:hAnsi="宋体" w:eastAsia="仿宋" w:cs="宋体"/>
          <w:b/>
          <w:bCs/>
          <w:kern w:val="0"/>
          <w:sz w:val="32"/>
          <w:szCs w:val="32"/>
        </w:rPr>
        <w:t>公立医院</w:t>
      </w:r>
      <w:r>
        <w:rPr>
          <w:rFonts w:hint="eastAsia" w:ascii="宋体" w:hAnsi="宋体" w:eastAsia="仿宋" w:cs="宋体"/>
          <w:kern w:val="0"/>
          <w:sz w:val="32"/>
          <w:szCs w:val="32"/>
        </w:rPr>
        <w:t>的配送价格证明：配送给其他医院的出库单或</w:t>
      </w:r>
      <w:r>
        <w:rPr>
          <w:rFonts w:ascii="宋体" w:hAnsi="宋体" w:eastAsia="仿宋" w:cs="宋体"/>
          <w:kern w:val="0"/>
          <w:sz w:val="32"/>
          <w:szCs w:val="32"/>
        </w:rPr>
        <w:t>四川药品（疫苗）集中采购交易系统</w:t>
      </w:r>
      <w:r>
        <w:rPr>
          <w:rFonts w:hint="eastAsia" w:ascii="宋体" w:hAnsi="宋体" w:eastAsia="仿宋" w:cs="宋体"/>
          <w:kern w:val="0"/>
          <w:sz w:val="32"/>
          <w:szCs w:val="32"/>
        </w:rPr>
        <w:t>截图，采用</w:t>
      </w:r>
      <w:r>
        <w:rPr>
          <w:rFonts w:ascii="宋体" w:hAnsi="宋体" w:eastAsia="仿宋" w:cs="宋体"/>
          <w:kern w:val="0"/>
          <w:sz w:val="32"/>
          <w:szCs w:val="32"/>
        </w:rPr>
        <w:t>四川药品（疫苗）集中采购交易系统</w:t>
      </w:r>
      <w:r>
        <w:rPr>
          <w:rFonts w:hint="eastAsia" w:ascii="宋体" w:hAnsi="宋体" w:eastAsia="仿宋" w:cs="宋体"/>
          <w:kern w:val="0"/>
          <w:sz w:val="32"/>
          <w:szCs w:val="32"/>
        </w:rPr>
        <w:t>截图作为证明的，需将有“采购的医疗机构”和“配送时间”的页面清晰打印。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ind w:firstLine="643" w:firstLineChars="200"/>
        <w:textAlignment w:val="auto"/>
        <w:rPr>
          <w:rFonts w:hint="eastAsia" w:ascii="Microsoft YaHei UI" w:hAnsi="Microsoft YaHei UI" w:eastAsia="仿宋" w:cs="宋体"/>
          <w:b/>
          <w:kern w:val="0"/>
          <w:sz w:val="32"/>
          <w:szCs w:val="32"/>
        </w:rPr>
      </w:pPr>
      <w:r>
        <w:rPr>
          <w:rFonts w:hint="eastAsia" w:ascii="Microsoft YaHei UI" w:hAnsi="Microsoft YaHei UI" w:eastAsia="仿宋" w:cs="宋体"/>
          <w:b/>
          <w:kern w:val="0"/>
          <w:sz w:val="32"/>
          <w:szCs w:val="32"/>
        </w:rPr>
        <w:t>五、递交比选文件：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ind w:left="0" w:leftChars="0" w:firstLine="640" w:firstLineChars="200"/>
        <w:textAlignment w:val="auto"/>
        <w:rPr>
          <w:rFonts w:ascii="宋体" w:hAnsi="宋体" w:eastAsia="仿宋" w:cs="宋体"/>
          <w:kern w:val="0"/>
          <w:sz w:val="32"/>
          <w:szCs w:val="32"/>
        </w:rPr>
      </w:pPr>
      <w:r>
        <w:rPr>
          <w:rFonts w:hint="eastAsia" w:ascii="宋体" w:hAnsi="宋体" w:eastAsia="仿宋" w:cs="宋体"/>
          <w:kern w:val="0"/>
          <w:sz w:val="32"/>
          <w:szCs w:val="32"/>
        </w:rPr>
        <w:t>符合条件且愿意参加比选的公司于2020年</w:t>
      </w:r>
      <w:r>
        <w:rPr>
          <w:rFonts w:hint="eastAsia" w:ascii="宋体" w:hAnsi="宋体" w:eastAsia="仿宋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仿宋" w:cs="宋体"/>
          <w:kern w:val="0"/>
          <w:sz w:val="32"/>
          <w:szCs w:val="32"/>
        </w:rPr>
        <w:t>月</w:t>
      </w:r>
      <w:r>
        <w:rPr>
          <w:rFonts w:hint="eastAsia" w:ascii="宋体" w:hAnsi="宋体" w:eastAsia="仿宋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宋体" w:hAnsi="宋体" w:eastAsia="仿宋" w:cs="宋体"/>
          <w:kern w:val="0"/>
          <w:sz w:val="32"/>
          <w:szCs w:val="32"/>
        </w:rPr>
        <w:t>日比选时刻到比选地点递交</w:t>
      </w:r>
      <w:r>
        <w:rPr>
          <w:rFonts w:hint="eastAsia" w:ascii="宋体" w:hAnsi="宋体" w:eastAsia="仿宋" w:cs="宋体"/>
          <w:kern w:val="0"/>
          <w:sz w:val="32"/>
          <w:szCs w:val="32"/>
          <w:lang w:eastAsia="zh-CN"/>
        </w:rPr>
        <w:t>比选</w:t>
      </w:r>
      <w:r>
        <w:rPr>
          <w:rFonts w:hint="eastAsia" w:ascii="宋体" w:hAnsi="宋体" w:eastAsia="仿宋" w:cs="宋体"/>
          <w:kern w:val="0"/>
          <w:sz w:val="32"/>
          <w:szCs w:val="32"/>
        </w:rPr>
        <w:t>文件。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ind w:left="0" w:leftChars="0" w:firstLine="640" w:firstLineChars="200"/>
        <w:textAlignment w:val="auto"/>
        <w:rPr>
          <w:rFonts w:ascii="宋体" w:hAnsi="宋体" w:eastAsia="仿宋" w:cs="宋体"/>
          <w:kern w:val="0"/>
          <w:sz w:val="32"/>
          <w:szCs w:val="32"/>
        </w:rPr>
      </w:pPr>
      <w:r>
        <w:rPr>
          <w:rFonts w:hint="eastAsia" w:ascii="宋体" w:hAnsi="宋体" w:eastAsia="仿宋" w:cs="宋体"/>
          <w:kern w:val="0"/>
          <w:sz w:val="32"/>
          <w:szCs w:val="32"/>
        </w:rPr>
        <w:t>以上文件需要一式两份。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ind w:left="0" w:leftChars="0" w:firstLine="643" w:firstLineChars="200"/>
        <w:textAlignment w:val="auto"/>
        <w:rPr>
          <w:rFonts w:ascii="宋体" w:hAnsi="宋体" w:eastAsia="仿宋" w:cs="宋体"/>
          <w:b/>
          <w:kern w:val="0"/>
          <w:sz w:val="32"/>
          <w:szCs w:val="32"/>
        </w:rPr>
      </w:pPr>
      <w:r>
        <w:rPr>
          <w:rFonts w:hint="eastAsia" w:ascii="宋体" w:hAnsi="宋体" w:eastAsia="仿宋" w:cs="宋体"/>
          <w:b/>
          <w:kern w:val="0"/>
          <w:sz w:val="32"/>
          <w:szCs w:val="32"/>
        </w:rPr>
        <w:t>六、比选时间：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ind w:left="0" w:leftChars="0" w:firstLine="736" w:firstLineChars="230"/>
        <w:textAlignment w:val="auto"/>
        <w:rPr>
          <w:rFonts w:ascii="宋体" w:hAnsi="宋体" w:eastAsia="仿宋" w:cs="宋体"/>
          <w:kern w:val="0"/>
          <w:sz w:val="32"/>
          <w:szCs w:val="32"/>
        </w:rPr>
      </w:pPr>
      <w:r>
        <w:rPr>
          <w:rFonts w:hint="eastAsia" w:ascii="宋体" w:hAnsi="宋体" w:eastAsia="仿宋" w:cs="宋体"/>
          <w:kern w:val="0"/>
          <w:sz w:val="32"/>
          <w:szCs w:val="32"/>
        </w:rPr>
        <w:t>2020年</w:t>
      </w:r>
      <w:r>
        <w:rPr>
          <w:rFonts w:hint="eastAsia" w:ascii="宋体" w:hAnsi="宋体" w:eastAsia="仿宋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仿宋" w:cs="宋体"/>
          <w:kern w:val="0"/>
          <w:sz w:val="32"/>
          <w:szCs w:val="32"/>
        </w:rPr>
        <w:t>月</w:t>
      </w:r>
      <w:r>
        <w:rPr>
          <w:rFonts w:hint="eastAsia" w:ascii="宋体" w:hAnsi="宋体" w:eastAsia="仿宋" w:cs="宋体"/>
          <w:kern w:val="0"/>
          <w:sz w:val="32"/>
          <w:szCs w:val="32"/>
          <w:lang w:val="en-US" w:eastAsia="zh-CN"/>
        </w:rPr>
        <w:t>10</w:t>
      </w:r>
      <w:r>
        <w:rPr>
          <w:rFonts w:hint="eastAsia" w:ascii="宋体" w:hAnsi="宋体" w:eastAsia="仿宋" w:cs="宋体"/>
          <w:kern w:val="0"/>
          <w:sz w:val="32"/>
          <w:szCs w:val="32"/>
        </w:rPr>
        <w:t>日上午9:</w:t>
      </w:r>
      <w:r>
        <w:rPr>
          <w:rFonts w:hint="eastAsia" w:ascii="宋体" w:hAnsi="宋体" w:eastAsia="仿宋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宋体" w:hAnsi="宋体" w:eastAsia="仿宋" w:cs="宋体"/>
          <w:kern w:val="0"/>
          <w:sz w:val="32"/>
          <w:szCs w:val="32"/>
        </w:rPr>
        <w:t>0，超过此时间的，自动放弃报价资格。（如遇变更，另行通知）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ind w:left="0" w:leftChars="0" w:firstLine="643" w:firstLineChars="200"/>
        <w:textAlignment w:val="auto"/>
        <w:rPr>
          <w:rFonts w:ascii="宋体" w:hAnsi="宋体" w:eastAsia="仿宋" w:cs="宋体"/>
          <w:b/>
          <w:kern w:val="0"/>
          <w:sz w:val="32"/>
          <w:szCs w:val="32"/>
        </w:rPr>
      </w:pPr>
      <w:r>
        <w:rPr>
          <w:rFonts w:hint="eastAsia" w:ascii="宋体" w:hAnsi="宋体" w:eastAsia="仿宋" w:cs="宋体"/>
          <w:b/>
          <w:kern w:val="0"/>
          <w:sz w:val="32"/>
          <w:szCs w:val="32"/>
        </w:rPr>
        <w:t>七、比选地点：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textAlignment w:val="auto"/>
        <w:rPr>
          <w:rFonts w:ascii="宋体" w:hAnsi="宋体" w:eastAsia="仿宋" w:cs="宋体"/>
          <w:kern w:val="0"/>
          <w:sz w:val="32"/>
          <w:szCs w:val="32"/>
        </w:rPr>
      </w:pPr>
      <w:r>
        <w:rPr>
          <w:rFonts w:hint="eastAsia" w:ascii="宋体" w:hAnsi="宋体" w:eastAsia="仿宋" w:cs="宋体"/>
          <w:kern w:val="0"/>
          <w:sz w:val="32"/>
          <w:szCs w:val="32"/>
        </w:rPr>
        <w:t xml:space="preserve">    内江市第一人民医院新区医院全科楼5楼</w:t>
      </w:r>
      <w:r>
        <w:rPr>
          <w:rFonts w:hint="eastAsia" w:ascii="宋体" w:hAnsi="宋体" w:eastAsia="仿宋" w:cs="宋体"/>
          <w:kern w:val="0"/>
          <w:sz w:val="32"/>
          <w:szCs w:val="32"/>
          <w:lang w:eastAsia="zh-CN"/>
        </w:rPr>
        <w:t>会议室</w:t>
      </w:r>
      <w:r>
        <w:rPr>
          <w:rFonts w:hint="eastAsia" w:ascii="宋体" w:hAnsi="宋体" w:eastAsia="仿宋" w:cs="宋体"/>
          <w:kern w:val="0"/>
          <w:sz w:val="32"/>
          <w:szCs w:val="32"/>
        </w:rPr>
        <w:t xml:space="preserve">  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ind w:left="0" w:leftChars="0" w:firstLine="643" w:firstLineChars="200"/>
        <w:textAlignment w:val="auto"/>
        <w:rPr>
          <w:rFonts w:hint="eastAsia" w:ascii="Microsoft YaHei UI" w:hAnsi="Microsoft YaHei UI" w:eastAsia="仿宋" w:cs="宋体"/>
          <w:b/>
          <w:kern w:val="0"/>
          <w:sz w:val="32"/>
          <w:szCs w:val="32"/>
        </w:rPr>
      </w:pPr>
      <w:r>
        <w:rPr>
          <w:rFonts w:hint="eastAsia" w:ascii="Microsoft YaHei UI" w:hAnsi="Microsoft YaHei UI" w:eastAsia="仿宋" w:cs="宋体"/>
          <w:b/>
          <w:kern w:val="0"/>
          <w:sz w:val="32"/>
          <w:szCs w:val="32"/>
        </w:rPr>
        <w:t>八、中标方式：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textAlignment w:val="auto"/>
        <w:rPr>
          <w:rFonts w:hint="eastAsia" w:ascii="Microsoft YaHei UI" w:hAnsi="Microsoft YaHei UI" w:eastAsia="仿宋" w:cs="宋体"/>
          <w:kern w:val="0"/>
          <w:sz w:val="32"/>
          <w:szCs w:val="32"/>
        </w:rPr>
      </w:pPr>
      <w:r>
        <w:rPr>
          <w:rFonts w:hint="eastAsia" w:ascii="Microsoft YaHei UI" w:hAnsi="Microsoft YaHei UI" w:eastAsia="仿宋" w:cs="宋体"/>
          <w:kern w:val="0"/>
          <w:sz w:val="32"/>
          <w:szCs w:val="32"/>
        </w:rPr>
        <w:t xml:space="preserve">    符合上述要求，采用最低中标价。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ind w:left="0" w:leftChars="0" w:firstLine="643" w:firstLineChars="200"/>
        <w:textAlignment w:val="auto"/>
        <w:rPr>
          <w:rFonts w:hint="eastAsia" w:ascii="Microsoft YaHei UI" w:hAnsi="Microsoft YaHei UI" w:eastAsia="仿宋" w:cs="Microsoft YaHei UI"/>
          <w:b/>
          <w:kern w:val="0"/>
          <w:sz w:val="32"/>
          <w:szCs w:val="32"/>
        </w:rPr>
      </w:pPr>
      <w:r>
        <w:rPr>
          <w:rFonts w:hint="eastAsia" w:ascii="Microsoft YaHei UI" w:hAnsi="Microsoft YaHei UI" w:eastAsia="仿宋" w:cs="宋体"/>
          <w:b/>
          <w:kern w:val="0"/>
          <w:sz w:val="32"/>
          <w:szCs w:val="32"/>
        </w:rPr>
        <w:t>九、联系方式：</w:t>
      </w:r>
      <w:r>
        <w:rPr>
          <w:rFonts w:ascii="Microsoft YaHei UI" w:hAnsi="Microsoft YaHei UI" w:eastAsia="仿宋" w:cs="Microsoft YaHei UI"/>
          <w:b/>
          <w:kern w:val="0"/>
          <w:sz w:val="32"/>
          <w:szCs w:val="32"/>
        </w:rPr>
        <w:t> 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ind w:firstLine="160" w:firstLineChars="50"/>
        <w:textAlignment w:val="auto"/>
        <w:rPr>
          <w:rFonts w:ascii="Microsoft YaHei UI" w:hAnsi="Microsoft YaHei UI" w:eastAsia="仿宋" w:cs="Microsoft YaHei UI"/>
          <w:kern w:val="0"/>
          <w:sz w:val="32"/>
          <w:szCs w:val="32"/>
        </w:rPr>
      </w:pPr>
      <w:r>
        <w:rPr>
          <w:rFonts w:ascii="Microsoft YaHei UI" w:hAnsi="Microsoft YaHei UI" w:eastAsia="仿宋" w:cs="Microsoft YaHei UI"/>
          <w:kern w:val="0"/>
          <w:sz w:val="32"/>
          <w:szCs w:val="32"/>
        </w:rPr>
        <w:t xml:space="preserve">  </w:t>
      </w:r>
      <w:r>
        <w:rPr>
          <w:rFonts w:hint="eastAsia" w:ascii="Microsoft YaHei UI" w:hAnsi="Microsoft YaHei UI" w:eastAsia="仿宋" w:cs="宋体"/>
          <w:kern w:val="0"/>
          <w:sz w:val="32"/>
          <w:szCs w:val="32"/>
        </w:rPr>
        <w:t>联系电话：</w:t>
      </w:r>
      <w:r>
        <w:rPr>
          <w:rFonts w:ascii="Microsoft YaHei UI" w:hAnsi="Microsoft YaHei UI" w:eastAsia="仿宋" w:cs="Microsoft YaHei UI"/>
          <w:kern w:val="0"/>
          <w:sz w:val="32"/>
          <w:szCs w:val="32"/>
        </w:rPr>
        <w:t xml:space="preserve">0832-2101490  </w:t>
      </w:r>
      <w:r>
        <w:rPr>
          <w:rFonts w:hint="eastAsia" w:ascii="Microsoft YaHei UI" w:hAnsi="Microsoft YaHei UI" w:eastAsia="仿宋" w:cs="Microsoft YaHei UI"/>
          <w:kern w:val="0"/>
          <w:sz w:val="32"/>
          <w:szCs w:val="32"/>
          <w:lang w:val="en-US" w:eastAsia="zh-CN"/>
        </w:rPr>
        <w:t xml:space="preserve"> </w:t>
      </w:r>
      <w:r>
        <w:rPr>
          <w:rFonts w:ascii="Microsoft YaHei UI" w:hAnsi="Microsoft YaHei UI" w:eastAsia="仿宋" w:cs="Microsoft YaHei UI"/>
          <w:kern w:val="0"/>
          <w:sz w:val="32"/>
          <w:szCs w:val="32"/>
        </w:rPr>
        <w:t xml:space="preserve">   </w:t>
      </w:r>
      <w:r>
        <w:rPr>
          <w:rFonts w:hint="eastAsia" w:ascii="Microsoft YaHei UI" w:hAnsi="Microsoft YaHei UI" w:eastAsia="仿宋" w:cs="宋体"/>
          <w:kern w:val="0"/>
          <w:sz w:val="32"/>
          <w:szCs w:val="32"/>
        </w:rPr>
        <w:t>联系人：曾老师</w:t>
      </w:r>
      <w:r>
        <w:rPr>
          <w:rFonts w:ascii="Microsoft YaHei UI" w:hAnsi="Microsoft YaHei UI" w:eastAsia="仿宋" w:cs="Microsoft YaHei UI"/>
          <w:kern w:val="0"/>
          <w:sz w:val="32"/>
          <w:szCs w:val="32"/>
        </w:rPr>
        <w:t xml:space="preserve">  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480" w:lineRule="exact"/>
        <w:ind w:firstLine="160" w:firstLineChars="50"/>
        <w:textAlignment w:val="auto"/>
        <w:rPr>
          <w:rFonts w:ascii="Microsoft YaHei UI" w:hAnsi="Microsoft YaHei UI" w:eastAsia="仿宋" w:cs="Microsoft YaHei UI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right"/>
        <w:textAlignment w:val="auto"/>
        <w:rPr>
          <w:rFonts w:hint="eastAsia" w:eastAsia="仿宋" w:cs="Times New Roman"/>
          <w:sz w:val="32"/>
          <w:szCs w:val="32"/>
          <w:lang w:eastAsia="zh-CN"/>
        </w:rPr>
      </w:pPr>
      <w:r>
        <w:rPr>
          <w:rFonts w:hint="eastAsia" w:eastAsia="仿宋" w:cs="Times New Roman"/>
          <w:sz w:val="32"/>
          <w:szCs w:val="32"/>
          <w:lang w:eastAsia="zh-CN"/>
        </w:rPr>
        <w:t>内江市第一人民医院</w:t>
      </w:r>
    </w:p>
    <w:p>
      <w:pPr>
        <w:rPr>
          <w:rFonts w:eastAsia="仿宋" w:cs="Times New Roman"/>
          <w:sz w:val="32"/>
          <w:szCs w:val="32"/>
        </w:rPr>
      </w:pPr>
      <w:r>
        <w:rPr>
          <w:rFonts w:hint="eastAsia" w:eastAsia="仿宋" w:cs="Times New Roman"/>
          <w:sz w:val="32"/>
          <w:szCs w:val="32"/>
        </w:rPr>
        <w:t xml:space="preserve">                                  </w:t>
      </w:r>
      <w:r>
        <w:rPr>
          <w:rFonts w:hint="eastAsia" w:eastAsia="仿宋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eastAsia="仿宋" w:cs="Times New Roman"/>
          <w:sz w:val="32"/>
          <w:szCs w:val="32"/>
        </w:rPr>
        <w:t>2020年</w:t>
      </w:r>
      <w:r>
        <w:rPr>
          <w:rFonts w:hint="eastAsia" w:eastAsia="仿宋" w:cs="Times New Roman"/>
          <w:sz w:val="32"/>
          <w:szCs w:val="32"/>
          <w:lang w:val="en-US" w:eastAsia="zh-CN"/>
        </w:rPr>
        <w:t>3</w:t>
      </w:r>
      <w:r>
        <w:rPr>
          <w:rFonts w:hint="eastAsia" w:eastAsia="仿宋" w:cs="Times New Roman"/>
          <w:sz w:val="32"/>
          <w:szCs w:val="32"/>
        </w:rPr>
        <w:t>月</w:t>
      </w:r>
      <w:r>
        <w:rPr>
          <w:rFonts w:hint="eastAsia" w:eastAsia="仿宋" w:cs="Times New Roman"/>
          <w:sz w:val="32"/>
          <w:szCs w:val="32"/>
          <w:lang w:val="en-US" w:eastAsia="zh-CN"/>
        </w:rPr>
        <w:t>23</w:t>
      </w:r>
      <w:r>
        <w:rPr>
          <w:rFonts w:hint="eastAsia" w:eastAsia="仿宋" w:cs="Times New Roman"/>
          <w:sz w:val="32"/>
          <w:szCs w:val="32"/>
        </w:rPr>
        <w:t>日</w:t>
      </w:r>
      <w:bookmarkStart w:id="0" w:name="_GoBack"/>
      <w:bookmarkEnd w:id="0"/>
    </w:p>
    <w:p>
      <w:pPr>
        <w:rPr>
          <w:rFonts w:cs="Times New Roma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Microsoft YaHei UI">
    <w:altName w:val="宋体"/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5B05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蔻蔻</cp:lastModifiedBy>
  <dcterms:modified xsi:type="dcterms:W3CDTF">2020-03-26T02:14:07Z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