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center"/>
        <w:rPr>
          <w:rFonts w:ascii="方正小标宋简体" w:hAnsi="方正小标宋简体" w:eastAsia="方正小标宋简体" w:cs="方正小标宋简体"/>
          <w:i w:val="0"/>
          <w:caps w:val="0"/>
          <w:color w:val="000000"/>
          <w:spacing w:val="0"/>
          <w:sz w:val="44"/>
          <w:szCs w:val="44"/>
        </w:rPr>
      </w:pPr>
      <w:r>
        <w:rPr>
          <w:rFonts w:ascii="方正小标宋简体" w:hAnsi="方正小标宋简体" w:eastAsia="方正小标宋简体" w:cs="方正小标宋简体"/>
          <w:i w:val="0"/>
          <w:caps w:val="0"/>
          <w:color w:val="000000"/>
          <w:spacing w:val="0"/>
          <w:sz w:val="44"/>
          <w:szCs w:val="44"/>
        </w:rPr>
        <w:t>内江市第一人民医院</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center"/>
        <w:rPr>
          <w:rFonts w:hint="eastAsia" w:ascii="宋体" w:hAnsi="宋体" w:eastAsia="宋体" w:cs="宋体"/>
          <w:i w:val="0"/>
          <w:caps w:val="0"/>
          <w:color w:val="000000"/>
          <w:spacing w:val="0"/>
          <w:sz w:val="44"/>
          <w:szCs w:val="44"/>
        </w:rPr>
      </w:pPr>
      <w:r>
        <w:rPr>
          <w:rFonts w:hint="eastAsia" w:ascii="方正小标宋简体" w:hAnsi="方正小标宋简体" w:eastAsia="方正小标宋简体" w:cs="方正小标宋简体"/>
          <w:i w:val="0"/>
          <w:caps w:val="0"/>
          <w:color w:val="000000"/>
          <w:spacing w:val="0"/>
          <w:sz w:val="44"/>
          <w:szCs w:val="44"/>
        </w:rPr>
        <w:t>关于内江市第一人民医院综合救治能力提升建设项目编制项目建议书及可行性研究报告的更正公告</w:t>
      </w:r>
    </w:p>
    <w:p>
      <w:pPr>
        <w:keepNext w:val="0"/>
        <w:keepLines w:val="0"/>
        <w:pageBreakBefore w:val="0"/>
        <w:widowControl/>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致各潜在投标人：</w:t>
      </w:r>
    </w:p>
    <w:p>
      <w:pPr>
        <w:keepNext w:val="0"/>
        <w:keepLines w:val="0"/>
        <w:pageBreakBefore w:val="0"/>
        <w:widowControl/>
        <w:kinsoku/>
        <w:wordWrap/>
        <w:overflowPunct/>
        <w:topLinePunct w:val="0"/>
        <w:autoSpaceDE/>
        <w:autoSpaceDN/>
        <w:bidi w:val="0"/>
        <w:adjustRightInd w:val="0"/>
        <w:snapToGrid/>
        <w:spacing w:line="560" w:lineRule="exact"/>
        <w:jc w:val="left"/>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因部分潜在投标人提出内江市第一人民医院</w:t>
      </w:r>
      <w:r>
        <w:rPr>
          <w:rFonts w:hint="eastAsia" w:ascii="仿宋_GB2312" w:hAnsi="仿宋_GB2312" w:eastAsia="仿宋_GB2312" w:cs="仿宋_GB2312"/>
          <w:b w:val="0"/>
          <w:bCs/>
          <w:color w:val="000000"/>
          <w:kern w:val="0"/>
          <w:sz w:val="32"/>
          <w:szCs w:val="32"/>
          <w:lang w:val="en-US" w:eastAsia="zh-CN" w:bidi="ar-SA"/>
        </w:rPr>
        <w:t>综合救治能力提升建设项目编制项目建议书及可行性研究报告竞选</w:t>
      </w:r>
      <w:bookmarkStart w:id="0" w:name="_GoBack"/>
      <w:bookmarkEnd w:id="0"/>
      <w:r>
        <w:rPr>
          <w:rFonts w:hint="eastAsia" w:ascii="仿宋_GB2312" w:hAnsi="仿宋_GB2312" w:eastAsia="仿宋_GB2312" w:cs="仿宋_GB2312"/>
          <w:b w:val="0"/>
          <w:bCs/>
          <w:color w:val="000000"/>
          <w:kern w:val="0"/>
          <w:sz w:val="32"/>
          <w:szCs w:val="32"/>
          <w:lang w:val="en-US" w:eastAsia="zh-CN" w:bidi="ar-SA"/>
        </w:rPr>
        <w:t>公告中</w:t>
      </w:r>
      <w:r>
        <w:rPr>
          <w:rFonts w:hint="eastAsia" w:ascii="仿宋_GB2312" w:hAnsi="仿宋_GB2312" w:eastAsia="仿宋_GB2312" w:cs="仿宋_GB2312"/>
          <w:color w:val="000000"/>
          <w:kern w:val="0"/>
          <w:sz w:val="32"/>
          <w:szCs w:val="32"/>
          <w:lang w:val="en-US" w:eastAsia="zh-CN"/>
        </w:rPr>
        <w:t>第五项：</w:t>
      </w:r>
      <w:r>
        <w:rPr>
          <w:rFonts w:hint="eastAsia" w:ascii="仿宋_GB2312" w:hAnsi="仿宋_GB2312" w:eastAsia="仿宋_GB2312" w:cs="仿宋_GB2312"/>
          <w:color w:val="000000"/>
          <w:kern w:val="0"/>
          <w:sz w:val="32"/>
          <w:szCs w:val="32"/>
          <w:lang w:val="zh-CN"/>
        </w:rPr>
        <w:t>投标递交截止时间及开标时间</w:t>
      </w:r>
      <w:r>
        <w:rPr>
          <w:rFonts w:hint="eastAsia" w:ascii="仿宋_GB2312" w:hAnsi="仿宋_GB2312" w:eastAsia="仿宋_GB2312" w:cs="仿宋_GB2312"/>
          <w:color w:val="000000"/>
          <w:kern w:val="0"/>
          <w:sz w:val="32"/>
          <w:szCs w:val="32"/>
          <w:lang w:val="en-US" w:eastAsia="zh-CN"/>
        </w:rPr>
        <w:t>为</w:t>
      </w:r>
      <w:r>
        <w:rPr>
          <w:rFonts w:hint="eastAsia" w:ascii="仿宋_GB2312" w:hAnsi="仿宋_GB2312" w:eastAsia="仿宋_GB2312" w:cs="仿宋_GB2312"/>
          <w:color w:val="000000"/>
          <w:kern w:val="0"/>
          <w:sz w:val="32"/>
          <w:szCs w:val="32"/>
          <w:lang w:val="zh-CN"/>
        </w:rPr>
        <w:t>2020年</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lang w:val="zh-CN"/>
        </w:rPr>
        <w:t>月</w:t>
      </w:r>
      <w:r>
        <w:rPr>
          <w:rFonts w:hint="eastAsia" w:ascii="仿宋_GB2312" w:hAnsi="仿宋_GB2312" w:eastAsia="仿宋_GB2312" w:cs="仿宋_GB2312"/>
          <w:color w:val="000000"/>
          <w:kern w:val="0"/>
          <w:sz w:val="32"/>
          <w:szCs w:val="32"/>
          <w:lang w:val="en-US" w:eastAsia="zh-CN"/>
        </w:rPr>
        <w:t>18</w:t>
      </w:r>
      <w:r>
        <w:rPr>
          <w:rFonts w:hint="eastAsia" w:ascii="仿宋_GB2312" w:hAnsi="仿宋_GB2312" w:eastAsia="仿宋_GB2312" w:cs="仿宋_GB2312"/>
          <w:color w:val="000000"/>
          <w:kern w:val="0"/>
          <w:sz w:val="32"/>
          <w:szCs w:val="32"/>
          <w:lang w:val="zh-CN"/>
        </w:rPr>
        <w:t>日上午</w:t>
      </w:r>
      <w:r>
        <w:rPr>
          <w:rFonts w:hint="eastAsia" w:ascii="仿宋_GB2312" w:hAnsi="仿宋_GB2312" w:eastAsia="仿宋_GB2312" w:cs="仿宋_GB2312"/>
          <w:color w:val="000000"/>
          <w:kern w:val="0"/>
          <w:sz w:val="32"/>
          <w:szCs w:val="32"/>
        </w:rPr>
        <w:t>10</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rPr>
        <w:t>0</w:t>
      </w:r>
      <w:r>
        <w:rPr>
          <w:rFonts w:hint="eastAsia" w:ascii="仿宋_GB2312" w:hAnsi="仿宋_GB2312" w:eastAsia="仿宋_GB2312" w:cs="仿宋_GB2312"/>
          <w:color w:val="000000"/>
          <w:kern w:val="0"/>
          <w:sz w:val="32"/>
          <w:szCs w:val="32"/>
          <w:lang w:val="zh-CN"/>
        </w:rPr>
        <w:t>0，</w:t>
      </w:r>
      <w:r>
        <w:rPr>
          <w:rFonts w:hint="eastAsia" w:ascii="仿宋_GB2312" w:hAnsi="仿宋_GB2312" w:eastAsia="仿宋_GB2312" w:cs="仿宋_GB2312"/>
          <w:color w:val="000000"/>
          <w:kern w:val="0"/>
          <w:sz w:val="32"/>
          <w:szCs w:val="32"/>
          <w:lang w:val="en-US" w:eastAsia="zh-CN"/>
        </w:rPr>
        <w:t>即开标时间为周末休息日。现将投标截止时间及开标时间更正顺延至2020年7月20日上午10：00（星期一）。其他内容不变。</w:t>
      </w:r>
    </w:p>
    <w:p>
      <w:pPr>
        <w:pStyle w:val="2"/>
        <w:rPr>
          <w:rFonts w:hint="default"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lang w:val="en-US" w:eastAsia="zh-CN"/>
        </w:rPr>
      </w:pPr>
    </w:p>
    <w:p>
      <w:pPr>
        <w:rPr>
          <w:rFonts w:hint="default"/>
          <w:lang w:val="en-US" w:eastAsia="zh-CN"/>
        </w:rPr>
      </w:pPr>
    </w:p>
    <w:p>
      <w:pPr>
        <w:keepNext w:val="0"/>
        <w:keepLines w:val="0"/>
        <w:pageBreakBefore w:val="0"/>
        <w:widowControl/>
        <w:kinsoku/>
        <w:wordWrap/>
        <w:overflowPunct/>
        <w:topLinePunct w:val="0"/>
        <w:autoSpaceDE/>
        <w:autoSpaceDN/>
        <w:bidi w:val="0"/>
        <w:adjustRightInd w:val="0"/>
        <w:snapToGrid/>
        <w:spacing w:line="560" w:lineRule="exact"/>
        <w:ind w:left="0" w:leftChars="0" w:right="320" w:firstLine="0" w:firstLineChars="0"/>
        <w:jc w:val="both"/>
        <w:textAlignment w:val="auto"/>
        <w:rPr>
          <w:rFonts w:hint="eastAsia" w:ascii="仿宋_GB2312" w:hAnsi="仿宋_GB2312" w:eastAsia="仿宋_GB2312" w:cs="仿宋_GB2312"/>
          <w:color w:val="000000"/>
          <w:kern w:val="0"/>
          <w:sz w:val="32"/>
          <w:szCs w:val="32"/>
          <w:lang w:val="zh-CN"/>
        </w:rPr>
      </w:pPr>
    </w:p>
    <w:p>
      <w:pPr>
        <w:keepNext w:val="0"/>
        <w:keepLines w:val="0"/>
        <w:pageBreakBefore w:val="0"/>
        <w:widowControl/>
        <w:kinsoku/>
        <w:wordWrap/>
        <w:overflowPunct/>
        <w:topLinePunct w:val="0"/>
        <w:autoSpaceDE/>
        <w:autoSpaceDN/>
        <w:bidi w:val="0"/>
        <w:adjustRightInd w:val="0"/>
        <w:snapToGrid/>
        <w:spacing w:line="560" w:lineRule="exact"/>
        <w:ind w:firstLine="640"/>
        <w:jc w:val="righ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内江市第一人民医院                                             </w:t>
      </w:r>
    </w:p>
    <w:p>
      <w:pPr>
        <w:keepNext w:val="0"/>
        <w:keepLines w:val="0"/>
        <w:pageBreakBefore w:val="0"/>
        <w:widowControl/>
        <w:kinsoku/>
        <w:wordWrap/>
        <w:overflowPunct/>
        <w:topLinePunct w:val="0"/>
        <w:autoSpaceDE/>
        <w:autoSpaceDN/>
        <w:bidi w:val="0"/>
        <w:adjustRightInd w:val="0"/>
        <w:snapToGrid/>
        <w:spacing w:line="560" w:lineRule="exact"/>
        <w:ind w:firstLine="64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rPr>
        <w:t>2020年</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14</w:t>
      </w:r>
      <w:r>
        <w:rPr>
          <w:rFonts w:hint="eastAsia" w:ascii="仿宋_GB2312" w:hAnsi="仿宋_GB2312" w:eastAsia="仿宋_GB2312" w:cs="仿宋_GB2312"/>
          <w:color w:val="000000"/>
          <w:kern w:val="0"/>
          <w:sz w:val="32"/>
          <w:szCs w:val="32"/>
        </w:rPr>
        <w:t>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Times New Roman"/>
    <w:panose1 w:val="00000000000000000000"/>
    <w:charset w:val="00"/>
    <w:family w:val="auto"/>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921CED"/>
    <w:rsid w:val="0009144E"/>
    <w:rsid w:val="000B3BEA"/>
    <w:rsid w:val="000D6554"/>
    <w:rsid w:val="00136686"/>
    <w:rsid w:val="001450AC"/>
    <w:rsid w:val="00161ED0"/>
    <w:rsid w:val="001809B8"/>
    <w:rsid w:val="001B0E35"/>
    <w:rsid w:val="001C6EC3"/>
    <w:rsid w:val="001D719B"/>
    <w:rsid w:val="001F034E"/>
    <w:rsid w:val="001F1920"/>
    <w:rsid w:val="0024463F"/>
    <w:rsid w:val="002F2082"/>
    <w:rsid w:val="002F46BC"/>
    <w:rsid w:val="0030761A"/>
    <w:rsid w:val="00322BB1"/>
    <w:rsid w:val="00327D03"/>
    <w:rsid w:val="0036176E"/>
    <w:rsid w:val="003A76E5"/>
    <w:rsid w:val="003B06A5"/>
    <w:rsid w:val="003B7CD6"/>
    <w:rsid w:val="003E4AE6"/>
    <w:rsid w:val="004339EE"/>
    <w:rsid w:val="004609FC"/>
    <w:rsid w:val="00496CA6"/>
    <w:rsid w:val="005166A9"/>
    <w:rsid w:val="00522DB5"/>
    <w:rsid w:val="00575884"/>
    <w:rsid w:val="0058098F"/>
    <w:rsid w:val="006023A3"/>
    <w:rsid w:val="006548A4"/>
    <w:rsid w:val="006A3B9F"/>
    <w:rsid w:val="006E6794"/>
    <w:rsid w:val="00706F1F"/>
    <w:rsid w:val="007612AB"/>
    <w:rsid w:val="00764174"/>
    <w:rsid w:val="007A2710"/>
    <w:rsid w:val="008173AB"/>
    <w:rsid w:val="0083777D"/>
    <w:rsid w:val="008A62BB"/>
    <w:rsid w:val="008C4245"/>
    <w:rsid w:val="00940D23"/>
    <w:rsid w:val="00942318"/>
    <w:rsid w:val="00A403DD"/>
    <w:rsid w:val="00A5564D"/>
    <w:rsid w:val="00B153E2"/>
    <w:rsid w:val="00B307CA"/>
    <w:rsid w:val="00B626E1"/>
    <w:rsid w:val="00B84317"/>
    <w:rsid w:val="00BE150D"/>
    <w:rsid w:val="00BE78AC"/>
    <w:rsid w:val="00C42947"/>
    <w:rsid w:val="00C50622"/>
    <w:rsid w:val="00C71F4F"/>
    <w:rsid w:val="00C9549E"/>
    <w:rsid w:val="00CE1EA6"/>
    <w:rsid w:val="00D001F7"/>
    <w:rsid w:val="00D1515C"/>
    <w:rsid w:val="00D17DFA"/>
    <w:rsid w:val="00D450AF"/>
    <w:rsid w:val="00E17FB4"/>
    <w:rsid w:val="00E44DB3"/>
    <w:rsid w:val="00E5625A"/>
    <w:rsid w:val="00EC59FE"/>
    <w:rsid w:val="00F0152F"/>
    <w:rsid w:val="00F043A3"/>
    <w:rsid w:val="00F16339"/>
    <w:rsid w:val="00F2537D"/>
    <w:rsid w:val="00F31C11"/>
    <w:rsid w:val="00F47348"/>
    <w:rsid w:val="00F54DE2"/>
    <w:rsid w:val="00F8078A"/>
    <w:rsid w:val="00FA08E0"/>
    <w:rsid w:val="00FB010E"/>
    <w:rsid w:val="00FB1655"/>
    <w:rsid w:val="00FC3346"/>
    <w:rsid w:val="01020178"/>
    <w:rsid w:val="07921CED"/>
    <w:rsid w:val="08810045"/>
    <w:rsid w:val="0D361B8D"/>
    <w:rsid w:val="0F1757F2"/>
    <w:rsid w:val="0FD51C07"/>
    <w:rsid w:val="144A68E4"/>
    <w:rsid w:val="163A3D92"/>
    <w:rsid w:val="18673F1F"/>
    <w:rsid w:val="1BC4131F"/>
    <w:rsid w:val="1D730CA1"/>
    <w:rsid w:val="1ED931AD"/>
    <w:rsid w:val="1FD52E2D"/>
    <w:rsid w:val="20421736"/>
    <w:rsid w:val="220464F8"/>
    <w:rsid w:val="226C336B"/>
    <w:rsid w:val="2691178E"/>
    <w:rsid w:val="2A7B05EC"/>
    <w:rsid w:val="32BE5BE1"/>
    <w:rsid w:val="33602949"/>
    <w:rsid w:val="39D84E48"/>
    <w:rsid w:val="3D8C36E4"/>
    <w:rsid w:val="40334A97"/>
    <w:rsid w:val="42C90254"/>
    <w:rsid w:val="42FE6BA1"/>
    <w:rsid w:val="446B38FB"/>
    <w:rsid w:val="4B75255C"/>
    <w:rsid w:val="4CA75274"/>
    <w:rsid w:val="527B0773"/>
    <w:rsid w:val="56E509CD"/>
    <w:rsid w:val="5A565F1C"/>
    <w:rsid w:val="5B6B4D4E"/>
    <w:rsid w:val="5E3918DD"/>
    <w:rsid w:val="66DB09A4"/>
    <w:rsid w:val="71485C31"/>
    <w:rsid w:val="71DF75E7"/>
    <w:rsid w:val="725772AE"/>
    <w:rsid w:val="72CF36A9"/>
    <w:rsid w:val="739B7C68"/>
    <w:rsid w:val="73D1461A"/>
    <w:rsid w:val="75010930"/>
    <w:rsid w:val="762A6031"/>
    <w:rsid w:val="770764E8"/>
    <w:rsid w:val="78475615"/>
    <w:rsid w:val="790A4652"/>
    <w:rsid w:val="7A3B0877"/>
    <w:rsid w:val="7D9353F2"/>
    <w:rsid w:val="7E787273"/>
    <w:rsid w:val="7EA33A99"/>
    <w:rsid w:val="7EBA0D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3">
    <w:name w:val="heading 2"/>
    <w:basedOn w:val="1"/>
    <w:next w:val="1"/>
    <w:link w:val="15"/>
    <w:qFormat/>
    <w:locked/>
    <w:uiPriority w:val="99"/>
    <w:pPr>
      <w:keepNext/>
      <w:keepLines/>
      <w:spacing w:before="260" w:after="260" w:line="413" w:lineRule="auto"/>
      <w:ind w:firstLine="0" w:firstLineChars="0"/>
      <w:outlineLvl w:val="1"/>
    </w:pPr>
    <w:rPr>
      <w:rFonts w:ascii="Arial" w:hAnsi="Arial" w:eastAsia="黑体"/>
      <w:b/>
      <w:szCs w:val="2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
    <w:qFormat/>
    <w:uiPriority w:val="99"/>
  </w:style>
  <w:style w:type="paragraph" w:styleId="4">
    <w:name w:val="Date"/>
    <w:basedOn w:val="1"/>
    <w:next w:val="1"/>
    <w:link w:val="18"/>
    <w:semiHidden/>
    <w:unhideWhenUsed/>
    <w:qFormat/>
    <w:uiPriority w:val="99"/>
    <w:pPr>
      <w:ind w:left="100" w:leftChars="2500"/>
    </w:p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locked/>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Heading 2 Char"/>
    <w:basedOn w:val="10"/>
    <w:link w:val="3"/>
    <w:semiHidden/>
    <w:qFormat/>
    <w:locked/>
    <w:uiPriority w:val="99"/>
    <w:rPr>
      <w:rFonts w:ascii="Cambria" w:hAnsi="Cambria" w:eastAsia="宋体" w:cs="Times New Roman"/>
      <w:b/>
      <w:bCs/>
      <w:sz w:val="32"/>
      <w:szCs w:val="32"/>
    </w:rPr>
  </w:style>
  <w:style w:type="character" w:customStyle="1" w:styleId="12">
    <w:name w:val="正文文本 Char"/>
    <w:basedOn w:val="10"/>
    <w:link w:val="2"/>
    <w:semiHidden/>
    <w:qFormat/>
    <w:locked/>
    <w:uiPriority w:val="99"/>
    <w:rPr>
      <w:rFonts w:ascii="??????" w:hAnsi="Courier New" w:eastAsia="Times New Roman" w:cs="Times New Roman"/>
      <w:sz w:val="32"/>
      <w:szCs w:val="32"/>
    </w:rPr>
  </w:style>
  <w:style w:type="character" w:customStyle="1" w:styleId="13">
    <w:name w:val="页脚 Char"/>
    <w:basedOn w:val="10"/>
    <w:link w:val="5"/>
    <w:semiHidden/>
    <w:qFormat/>
    <w:locked/>
    <w:uiPriority w:val="99"/>
    <w:rPr>
      <w:rFonts w:ascii="??????" w:hAnsi="Courier New" w:eastAsia="Times New Roman" w:cs="Times New Roman"/>
      <w:sz w:val="18"/>
      <w:szCs w:val="18"/>
    </w:rPr>
  </w:style>
  <w:style w:type="character" w:customStyle="1" w:styleId="14">
    <w:name w:val="页眉 Char"/>
    <w:basedOn w:val="10"/>
    <w:link w:val="6"/>
    <w:semiHidden/>
    <w:qFormat/>
    <w:locked/>
    <w:uiPriority w:val="99"/>
    <w:rPr>
      <w:rFonts w:ascii="??????" w:hAnsi="Courier New" w:eastAsia="Times New Roman" w:cs="Times New Roman"/>
      <w:sz w:val="18"/>
      <w:szCs w:val="18"/>
    </w:rPr>
  </w:style>
  <w:style w:type="character" w:customStyle="1" w:styleId="15">
    <w:name w:val="标题 2 Char"/>
    <w:link w:val="3"/>
    <w:qFormat/>
    <w:locked/>
    <w:uiPriority w:val="99"/>
    <w:rPr>
      <w:rFonts w:ascii="Arial" w:hAnsi="Arial" w:eastAsia="黑体"/>
      <w:b/>
      <w:kern w:val="2"/>
      <w:sz w:val="32"/>
      <w:lang w:val="en-US" w:eastAsia="zh-CN"/>
    </w:rPr>
  </w:style>
  <w:style w:type="paragraph" w:customStyle="1" w:styleId="16">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character" w:customStyle="1" w:styleId="17">
    <w:name w:val="gonggao-downline1"/>
    <w:basedOn w:val="10"/>
    <w:qFormat/>
    <w:uiPriority w:val="99"/>
    <w:rPr>
      <w:rFonts w:cs="Times New Roman"/>
      <w:b/>
      <w:bCs/>
      <w:u w:val="single"/>
    </w:rPr>
  </w:style>
  <w:style w:type="character" w:customStyle="1" w:styleId="18">
    <w:name w:val="日期 Char"/>
    <w:basedOn w:val="10"/>
    <w:link w:val="4"/>
    <w:semiHidden/>
    <w:qFormat/>
    <w:uiPriority w:val="99"/>
    <w:rPr>
      <w:rFonts w:ascii="??????" w:hAnsi="Courier New" w:eastAsia="Times New Roman"/>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160</Words>
  <Characters>915</Characters>
  <Lines>7</Lines>
  <Paragraphs>2</Paragraphs>
  <TotalTime>15</TotalTime>
  <ScaleCrop>false</ScaleCrop>
  <LinksUpToDate>false</LinksUpToDate>
  <CharactersWithSpaces>1073</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2020-03-11T09:05:00Z</dcterms:created>
  <dc:creator>LC</dc:creator>
  <cp:lastModifiedBy>adminstrator</cp:lastModifiedBy>
  <cp:lastPrinted>2018-07-31T02:47:00Z</cp:lastPrinted>
  <dcterms:modified xsi:type="dcterms:W3CDTF">2020-07-14T01:54:52Z</dcterms:modified>
  <dc:title>内江市第一人民医院</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