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1、有专人负责售后服务。2、承诺任何问题在接到电话后立即响应，并在24小时内处理。3、承诺产品质量问题无条件退货。承诺产品验收前，无条件破损退换。4、质保期为产品有效期内，无近效期产品。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</w:t>
            </w:r>
            <w:r>
              <w:rPr>
                <w:rFonts w:hint="eastAsia" w:hAnsi="宋体"/>
                <w:lang w:val="en-US" w:eastAsia="zh-CN"/>
              </w:rPr>
              <w:t>2</w:t>
            </w:r>
            <w:r>
              <w:rPr>
                <w:rFonts w:hint="eastAsia" w:hAnsi="宋体"/>
              </w:rPr>
              <w:t>分，最多得</w:t>
            </w:r>
            <w:r>
              <w:rPr>
                <w:rFonts w:hint="eastAsia" w:hAnsi="宋体"/>
                <w:lang w:val="en-US" w:eastAsia="zh-CN"/>
              </w:rPr>
              <w:t>8</w:t>
            </w:r>
            <w:r>
              <w:rPr>
                <w:rFonts w:hint="eastAsia" w:hAnsi="宋体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样品质量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12分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产品质量：现场查看样品的质量（面料、透气性、隔离性、防水性等）进行综合评审，一项不足扣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3分，未提供的不得分</w:t>
            </w:r>
            <w:bookmarkStart w:id="0" w:name="_GoBack"/>
            <w:bookmarkEnd w:id="0"/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rPr>
                <w:rFonts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ind w:firstLine="2891" w:firstLineChars="800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  <w:r>
        <w:rPr>
          <w:rFonts w:hint="eastAsia"/>
          <w:b/>
          <w:sz w:val="36"/>
          <w:szCs w:val="36"/>
          <w:lang w:val="en-US" w:eastAsia="zh-CN"/>
        </w:rPr>
        <w:t>(包三）</w:t>
      </w:r>
    </w:p>
    <w:p>
      <w:pPr>
        <w:jc w:val="both"/>
        <w:rPr>
          <w:rFonts w:hint="eastAsia"/>
          <w:b/>
          <w:sz w:val="36"/>
          <w:szCs w:val="36"/>
          <w:lang w:val="en-US" w:eastAsia="zh-CN"/>
        </w:rPr>
      </w:pPr>
    </w:p>
    <w:p>
      <w:pPr>
        <w:pStyle w:val="2"/>
        <w:rPr>
          <w:rFonts w:hint="default"/>
          <w:b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922AD0"/>
    <w:rsid w:val="031E6EB2"/>
    <w:rsid w:val="072456F7"/>
    <w:rsid w:val="5FA57068"/>
    <w:rsid w:val="60273FC0"/>
    <w:rsid w:val="63D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9"/>
    <w:qFormat/>
    <w:uiPriority w:val="99"/>
    <w:pPr>
      <w:jc w:val="left"/>
    </w:pPr>
    <w:rPr>
      <w:rFonts w:asciiTheme="minorHAnsi" w:hAnsiTheme="minorHAnsi" w:cstheme="minorBidi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文字 Char"/>
    <w:link w:val="3"/>
    <w:qFormat/>
    <w:uiPriority w:val="99"/>
    <w:rPr>
      <w:rFonts w:eastAsia="宋体"/>
      <w:szCs w:val="24"/>
    </w:rPr>
  </w:style>
  <w:style w:type="character" w:customStyle="1" w:styleId="10">
    <w:name w:val="批注文字 Char1"/>
    <w:basedOn w:val="8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1</TotalTime>
  <ScaleCrop>false</ScaleCrop>
  <LinksUpToDate>false</LinksUpToDate>
  <CharactersWithSpaces>597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Administrator</cp:lastModifiedBy>
  <cp:lastPrinted>2020-07-28T06:42:00Z</cp:lastPrinted>
  <dcterms:modified xsi:type="dcterms:W3CDTF">2020-09-04T01:07:14Z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