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42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项目实施方案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%（技术类评分因素）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根据投标人的服务方案或承诺进行综合评审，服务方案包含但不限于以下内容： 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1、投标人针对本项目制定的安装、调试、验收保障措施；2、投标人针对本项目制定的安全、质量保证措施；3、投标人针对本项目制定的应急预案及其保障措施。以上服务方案详细合理，针对性强的每一项得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分，本项最高得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售后服务</w:t>
            </w:r>
            <w:r>
              <w:rPr>
                <w:rFonts w:hint="eastAsia" w:ascii="宋体" w:hAnsi="宋体" w:cs="宋体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lang w:eastAsia="zh-CN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12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int="eastAsia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对供应商售后服务方案在可行性强、全面性、实用性强、便捷性以及与采购人实际情况的吻合程度高得</w:t>
            </w:r>
            <w:r>
              <w:rPr>
                <w:rFonts w:hint="eastAsia" w:ascii="宋体" w:hAnsi="宋体" w:cs="宋体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分；对供应商售后服务方案在可行性一般、全面性、实用性一般、便捷性以及与采购人实际情况的吻合程度一般得</w:t>
            </w:r>
            <w:r>
              <w:rPr>
                <w:rFonts w:hint="eastAsia" w:ascii="宋体" w:hAnsi="宋体" w:cs="宋体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分；对供应商售后服务方案在可行性弱、全面性、实用性差、便捷性以及与采购人实际情况的吻合程度弱得</w:t>
            </w:r>
            <w:r>
              <w:rPr>
                <w:rFonts w:hint="eastAsia" w:ascii="宋体" w:hAnsi="宋体" w:cs="宋体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lang w:eastAsia="zh-CN"/>
              </w:rPr>
              <w:t>分，其余情况不得分。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(三、牙科弯手机）评分标准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0A0656E1"/>
    <w:rsid w:val="263D1564"/>
    <w:rsid w:val="29FD4C14"/>
    <w:rsid w:val="32465B01"/>
    <w:rsid w:val="44ED18EB"/>
    <w:rsid w:val="5C021FA2"/>
    <w:rsid w:val="5FA57068"/>
    <w:rsid w:val="63DC1478"/>
    <w:rsid w:val="7C68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2</TotalTime>
  <ScaleCrop>false</ScaleCrop>
  <LinksUpToDate>false</LinksUpToDate>
  <CharactersWithSpaces>597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2020-09-22T00:35:00Z</cp:lastPrinted>
  <dcterms:modified xsi:type="dcterms:W3CDTF">2020-09-22T01:18:18Z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