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项目实施方案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%（技术类评分因素）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9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 xml:space="preserve">根据投标人的服务方案或承诺进行综合评审，服务方案包含但不限于以下内容： 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1、投标人针对本项目制定的安装、调试、验收保障措施；2、投标人针对本项目制定的安全、质量保证措施；3、投标人针对本项目制定的应急预案及其保障措施。以上服务方案详细合理，针对性强的每一项得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lang w:eastAsia="zh-CN"/>
              </w:rPr>
              <w:t>分，本项最高得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售后服务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lang w:eastAsia="zh-CN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6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40"/>
              </w:tabs>
              <w:rPr>
                <w:rFonts w:hint="eastAsia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对供应商售后服务方案在可行性强、全面性、实用性强、便捷性以及与采购人实际情况的吻合程度高得</w:t>
            </w:r>
            <w:r>
              <w:rPr>
                <w:rFonts w:hint="eastAsia" w:ascii="宋体" w:hAnsi="宋体" w:cs="宋体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分；对供应商售后服务方案在可行性一般、全面性、实用性一般、便捷性以及与采购人实际情况的吻合程度一般得</w:t>
            </w:r>
            <w:r>
              <w:rPr>
                <w:rFonts w:hint="eastAsia" w:ascii="宋体" w:hAnsi="宋体" w:cs="宋体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分；对供应商售后服务方案在可行性弱、全面性、实用性差、便捷性以及与采购人实际情况的吻合程度弱得</w:t>
            </w: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lang w:eastAsia="zh-CN"/>
              </w:rPr>
              <w:t>分，其余情况不得分。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rPr>
                <w:rFonts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jc w:val="center"/>
        <w:rPr>
          <w:rFonts w:hint="default"/>
          <w:lang w:val="en-US" w:eastAsia="zh-CN"/>
        </w:rPr>
      </w:pPr>
      <w:bookmarkStart w:id="0" w:name="_GoBack"/>
      <w:r>
        <w:rPr>
          <w:rFonts w:hint="eastAsia"/>
          <w:b/>
          <w:sz w:val="36"/>
          <w:szCs w:val="36"/>
          <w:lang w:val="en-US" w:eastAsia="zh-CN"/>
        </w:rPr>
        <w:t>(四、根管预备机）评分标准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112013D"/>
    <w:rsid w:val="02922AD0"/>
    <w:rsid w:val="031E6EB2"/>
    <w:rsid w:val="0A0656E1"/>
    <w:rsid w:val="263D1564"/>
    <w:rsid w:val="29FD4C14"/>
    <w:rsid w:val="43AE3D21"/>
    <w:rsid w:val="44ED18EB"/>
    <w:rsid w:val="5FA57068"/>
    <w:rsid w:val="63D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annotation text"/>
    <w:basedOn w:val="1"/>
    <w:link w:val="11"/>
    <w:qFormat/>
    <w:uiPriority w:val="99"/>
    <w:pPr>
      <w:jc w:val="left"/>
    </w:pPr>
    <w:rPr>
      <w:rFonts w:asciiTheme="minorHAnsi" w:hAnsiTheme="minorHAnsi" w:cstheme="minorBidi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文字 Char"/>
    <w:link w:val="4"/>
    <w:qFormat/>
    <w:uiPriority w:val="99"/>
    <w:rPr>
      <w:rFonts w:eastAsia="宋体"/>
      <w:szCs w:val="24"/>
    </w:rPr>
  </w:style>
  <w:style w:type="character" w:customStyle="1" w:styleId="12">
    <w:name w:val="批注文字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3</TotalTime>
  <ScaleCrop>false</ScaleCrop>
  <LinksUpToDate>false</LinksUpToDate>
  <CharactersWithSpaces>597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Lither</cp:lastModifiedBy>
  <cp:lastPrinted>2020-09-22T00:35:10Z</cp:lastPrinted>
  <dcterms:modified xsi:type="dcterms:W3CDTF">2020-09-22T00:40:30Z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