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u w:val="none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color w:val="000000"/>
          <w:kern w:val="11"/>
          <w:position w:val="-2"/>
          <w:sz w:val="44"/>
          <w:szCs w:val="4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  <w:u w:val="none"/>
          <w:lang w:val="en-US" w:eastAsia="zh-CN"/>
        </w:rPr>
        <w:t>内江市第一人民医院城南病区烧伤科装饰改造项目</w:t>
      </w:r>
      <w:r>
        <w:rPr>
          <w:rFonts w:hint="eastAsia" w:ascii="宋体" w:hAnsi="宋体" w:eastAsia="宋体" w:cs="宋体"/>
          <w:b/>
          <w:bCs/>
          <w:color w:val="000000"/>
          <w:kern w:val="11"/>
          <w:position w:val="-2"/>
          <w:sz w:val="44"/>
          <w:szCs w:val="44"/>
          <w:u w:val="none"/>
          <w:lang w:val="en-US" w:eastAsia="zh-CN" w:bidi="ar-SA"/>
        </w:rPr>
        <w:t>竞争性谈判邀请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5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widowControl/>
        <w:spacing w:line="360" w:lineRule="auto"/>
        <w:ind w:firstLine="643" w:firstLineChars="200"/>
        <w:rPr>
          <w:rFonts w:hint="eastAsia" w:ascii="仿宋" w:hAnsi="仿宋" w:eastAsia="仿宋" w:cs="仿宋"/>
          <w:bCs/>
          <w:color w:val="000000"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u w:val="single"/>
          <w:lang w:eastAsia="zh-CN"/>
        </w:rPr>
        <w:t>四川欧瑞建设集团有限公司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（采购代理机构）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u w:val="single"/>
        </w:rPr>
        <w:t>受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u w:val="single"/>
          <w:lang w:val="en-US" w:eastAsia="zh-CN"/>
        </w:rPr>
        <w:t>内江市第一人民医院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（采购人）委托，拟对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u w:val="single"/>
          <w:lang w:val="en-US" w:eastAsia="zh-CN"/>
        </w:rPr>
        <w:t>内江市第一人民医院城南病区烧伤科装饰改造项目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采用竞争性谈判方式进行采购，特邀请符合本次采购要求的供应商参加本项目的竞争性谈判。</w:t>
      </w:r>
    </w:p>
    <w:p>
      <w:pPr>
        <w:numPr>
          <w:numId w:val="0"/>
        </w:numPr>
        <w:spacing w:line="360" w:lineRule="auto"/>
        <w:ind w:firstLine="321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cs="仿宋"/>
          <w:b/>
          <w:bCs/>
          <w:color w:val="000000"/>
          <w:sz w:val="32"/>
          <w:szCs w:val="32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采购项目基本情况</w:t>
      </w:r>
    </w:p>
    <w:p>
      <w:pPr>
        <w:numPr>
          <w:ilvl w:val="0"/>
          <w:numId w:val="0"/>
        </w:numPr>
        <w:spacing w:line="360" w:lineRule="auto"/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1.采购编号：ORJT-2020-029 </w:t>
      </w:r>
    </w:p>
    <w:p>
      <w:pPr>
        <w:spacing w:line="360" w:lineRule="auto"/>
        <w:ind w:firstLine="320" w:firstLineChars="10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采购项目名称：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u w:val="single"/>
          <w:lang w:val="en-US" w:eastAsia="zh-CN"/>
        </w:rPr>
        <w:t>内江市第一人民医院城南病区烧伤科装饰改造项目</w:t>
      </w:r>
    </w:p>
    <w:p>
      <w:pPr>
        <w:spacing w:line="360" w:lineRule="auto"/>
        <w:ind w:firstLine="320" w:firstLineChars="10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采购人：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u w:val="single"/>
          <w:lang w:val="en-US" w:eastAsia="zh-CN"/>
        </w:rPr>
        <w:t>内江市第一人民医院</w:t>
      </w:r>
    </w:p>
    <w:p>
      <w:pPr>
        <w:spacing w:line="360" w:lineRule="auto"/>
        <w:ind w:firstLine="320" w:firstLineChars="100"/>
        <w:rPr>
          <w:rFonts w:hint="eastAsia" w:ascii="仿宋" w:hAnsi="仿宋" w:eastAsia="仿宋" w:cs="仿宋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.采购代理机构：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eastAsia="zh-CN"/>
        </w:rPr>
        <w:t>四川欧瑞建设集团有限公司</w:t>
      </w:r>
    </w:p>
    <w:p>
      <w:pPr>
        <w:spacing w:line="360" w:lineRule="auto"/>
        <w:ind w:firstLine="321" w:firstLineChars="100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二、资金情况</w:t>
      </w:r>
    </w:p>
    <w:p>
      <w:pPr>
        <w:spacing w:line="360" w:lineRule="auto"/>
        <w:ind w:firstLine="320" w:firstLineChars="100"/>
        <w:rPr>
          <w:rFonts w:hint="eastAsia" w:ascii="仿宋" w:hAnsi="仿宋" w:eastAsia="仿宋" w:cs="仿宋"/>
          <w:b/>
          <w:bCs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资金来源及</w:t>
      </w:r>
      <w:r>
        <w:rPr>
          <w:rFonts w:hint="eastAsia" w:ascii="仿宋" w:hAnsi="仿宋" w:eastAsia="仿宋" w:cs="仿宋"/>
          <w:sz w:val="32"/>
          <w:szCs w:val="32"/>
        </w:rPr>
        <w:t>金额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专项资金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>98865.66元</w:t>
      </w:r>
    </w:p>
    <w:p>
      <w:pPr>
        <w:spacing w:line="360" w:lineRule="auto"/>
        <w:ind w:firstLine="321" w:firstLineChars="100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三、采购项目简介：</w:t>
      </w:r>
    </w:p>
    <w:p>
      <w:pPr>
        <w:spacing w:line="360" w:lineRule="auto"/>
        <w:ind w:left="0" w:firstLine="320" w:firstLineChars="100"/>
        <w:rPr>
          <w:rFonts w:hint="eastAsia" w:ascii="仿宋" w:hAnsi="仿宋" w:eastAsia="仿宋" w:cs="仿宋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内江市第一人民医院城南病区烧伤科装饰改造项目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，一项。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（详见谈判文件第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五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章）。</w:t>
      </w:r>
    </w:p>
    <w:p>
      <w:pPr>
        <w:spacing w:line="360" w:lineRule="auto"/>
        <w:ind w:firstLine="321" w:firstLineChars="100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四、供应商邀请方式</w:t>
      </w:r>
    </w:p>
    <w:p>
      <w:pPr>
        <w:spacing w:line="360" w:lineRule="auto"/>
        <w:ind w:firstLine="320" w:firstLineChars="100"/>
        <w:rPr>
          <w:rFonts w:hint="eastAsia" w:ascii="仿宋" w:hAnsi="仿宋" w:eastAsia="仿宋" w:cs="仿宋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公告方式：本次竞争性谈判邀请在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  <w:lang w:val="en-US" w:eastAsia="zh-CN"/>
        </w:rPr>
        <w:t>内江市第一人民医院官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网及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采购与招标网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  <w:t>(https://www.chinabidding.cn/zbxx/)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上以公告形式发布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。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五、供应商参加本次政府采购活动应具备下列条件：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1.具有独立承担民事责任的能力；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2.具有良好的商业信誉和健全的财务会计制度；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3.具有履行合同所必需的设备和专业技术能力；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4.有依法缴纳税收和社会保障资金的良好记录；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5.参加政府采购活动前三年内，在经营活动中没有重大违法记录；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6.法律法规规定的其他要求；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7.根据采购项目提出的特殊条件：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7.1本项目参加采购活动的供应商、法定代表人、主要负责人前三年内不得具有行贿犯罪记录；</w:t>
      </w:r>
    </w:p>
    <w:p>
      <w:pPr>
        <w:pStyle w:val="6"/>
        <w:ind w:left="0" w:leftChars="0" w:firstLine="640" w:firstLineChars="20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 w:bidi="ar-SA"/>
        </w:rPr>
        <w:t>7.2具有国家建设行政部门核发的建筑工程施工总承包三级及以上资质；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7.3本项目不允许联合体参与采购活动。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color w:val="000000"/>
          <w:sz w:val="32"/>
          <w:szCs w:val="32"/>
          <w:lang w:eastAsia="zh-CN"/>
        </w:rPr>
        <w:t>六、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谈判文件获取方式、时间、地点：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获取文件的时间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: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判文件自20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日至20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日9:00- 17:00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北京时间，法定节假日除外）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获取文件的地点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: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eastAsia="zh-CN"/>
        </w:rPr>
        <w:t>内江市东兴区万达办公楼二期二单元23楼13-16号（斯特加斯酒店23楼）四川欧瑞建设集团有限公司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获取。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文件售价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: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本项目谈判文件有偿获取，谈判文件售价：人民币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00元/份（谈判文件售后不退, 谈判资格不能转让）。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获取文件的方式：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现场办理：</w:t>
      </w:r>
      <w:r>
        <w:rPr>
          <w:rFonts w:hint="eastAsia" w:ascii="仿宋" w:hAnsi="仿宋" w:eastAsia="仿宋" w:cs="仿宋"/>
          <w:sz w:val="32"/>
          <w:szCs w:val="32"/>
        </w:rPr>
        <w:t>现场购买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谈判</w:t>
      </w:r>
      <w:r>
        <w:rPr>
          <w:rFonts w:hint="eastAsia" w:ascii="仿宋" w:hAnsi="仿宋" w:eastAsia="仿宋" w:cs="仿宋"/>
          <w:sz w:val="32"/>
          <w:szCs w:val="32"/>
        </w:rPr>
        <w:t>文件时应出示针对本项目的单位介绍信原件(须注明项目名称、项目编号、联系人及联系电话、电子邮箱)、加盖供应商单位公章的经办人身份证复印件并出示身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份证。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网上(远程)办理：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供应商网上(远程)办理时，将已填写的《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报名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信息登记表》、《介绍信》(附经办人身份证复印件)加盖供应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商单位公章后扫描成图片连同购买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谈判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文件支付凭证截图发送至381715125@qq.com。</w:t>
      </w:r>
    </w:p>
    <w:p>
      <w:pPr>
        <w:pStyle w:val="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注：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网上报名的资料</w:t>
      </w:r>
      <w:r>
        <w:rPr>
          <w:rFonts w:hint="eastAsia" w:ascii="仿宋" w:hAnsi="仿宋" w:eastAsia="仿宋" w:cs="仿宋"/>
          <w:sz w:val="32"/>
          <w:szCs w:val="32"/>
        </w:rPr>
        <w:t>原件请于开标当日交至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四川欧瑞建设集团有限公司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eastAsia="zh-CN"/>
        </w:rPr>
        <w:t>七、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递交响应文件截止时间</w:t>
      </w:r>
      <w:r>
        <w:rPr>
          <w:rFonts w:hint="eastAsia" w:ascii="仿宋" w:hAnsi="仿宋" w:eastAsia="仿宋" w:cs="仿宋"/>
          <w:b/>
          <w:strike w:val="0"/>
          <w:dstrike w:val="0"/>
          <w:color w:val="000000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b/>
          <w:bCs w:val="0"/>
          <w:strike w:val="0"/>
          <w:dstrike w:val="0"/>
          <w:color w:val="000000"/>
          <w:sz w:val="32"/>
          <w:szCs w:val="32"/>
          <w:highlight w:val="none"/>
        </w:rPr>
        <w:t>20</w:t>
      </w:r>
      <w:r>
        <w:rPr>
          <w:rFonts w:hint="eastAsia" w:ascii="仿宋" w:hAnsi="仿宋" w:eastAsia="仿宋" w:cs="仿宋"/>
          <w:b/>
          <w:bCs w:val="0"/>
          <w:strike w:val="0"/>
          <w:dstrike w:val="0"/>
          <w:color w:val="00000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b/>
          <w:bCs w:val="0"/>
          <w:strike w:val="0"/>
          <w:dstrike w:val="0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b/>
          <w:bCs w:val="0"/>
          <w:strike w:val="0"/>
          <w:dstrike w:val="0"/>
          <w:color w:val="00000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b/>
          <w:bCs w:val="0"/>
          <w:strike w:val="0"/>
          <w:dstrike w:val="0"/>
          <w:color w:val="00000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b/>
          <w:bCs w:val="0"/>
          <w:strike w:val="0"/>
          <w:dstrike w:val="0"/>
          <w:color w:val="000000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" w:hAnsi="仿宋" w:eastAsia="仿宋" w:cs="仿宋"/>
          <w:b/>
          <w:bCs w:val="0"/>
          <w:strike w:val="0"/>
          <w:dstrike w:val="0"/>
          <w:color w:val="000000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b/>
          <w:bCs w:val="0"/>
          <w:strike w:val="0"/>
          <w:dstrike w:val="0"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b/>
          <w:bCs w:val="0"/>
          <w:strike w:val="0"/>
          <w:dstrike w:val="0"/>
          <w:color w:val="000000"/>
          <w:sz w:val="32"/>
          <w:szCs w:val="32"/>
          <w:highlight w:val="none"/>
        </w:rPr>
        <w:t>:</w:t>
      </w:r>
      <w:r>
        <w:rPr>
          <w:rFonts w:hint="eastAsia" w:ascii="仿宋" w:hAnsi="仿宋" w:eastAsia="仿宋" w:cs="仿宋"/>
          <w:b/>
          <w:bCs w:val="0"/>
          <w:strike w:val="0"/>
          <w:dstrike w:val="0"/>
          <w:color w:val="000000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" w:hAnsi="仿宋" w:eastAsia="仿宋" w:cs="仿宋"/>
          <w:b/>
          <w:bCs w:val="0"/>
          <w:strike w:val="0"/>
          <w:dstrike w:val="0"/>
          <w:color w:val="auto"/>
          <w:sz w:val="32"/>
          <w:szCs w:val="32"/>
          <w:highlight w:val="none"/>
        </w:rPr>
        <w:t>（北京</w:t>
      </w:r>
      <w:r>
        <w:rPr>
          <w:rFonts w:hint="eastAsia" w:ascii="仿宋" w:hAnsi="仿宋" w:eastAsia="仿宋" w:cs="仿宋"/>
          <w:b/>
          <w:bCs w:val="0"/>
          <w:strike w:val="0"/>
          <w:dstrike w:val="0"/>
          <w:color w:val="000000"/>
          <w:sz w:val="32"/>
          <w:szCs w:val="32"/>
          <w:highlight w:val="none"/>
        </w:rPr>
        <w:t>时间）</w:t>
      </w: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。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eastAsia="zh-CN"/>
        </w:rPr>
        <w:t>八、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递交响应文件地点：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响应文件必须在递交响应文件截止时间前送达谈判地点。逾期送达、密封和标注错误的响应文件，采购代理机构恕不接收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本次采购不接收邮寄的响应文件。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eastAsia="zh-CN"/>
        </w:rPr>
        <w:t>九、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谈判地点：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内江市东兴区万达办公楼二期二单元23楼13-16号（斯特加斯酒店23楼）四川欧瑞建设集团有限公司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十、联系方式</w:t>
      </w:r>
    </w:p>
    <w:p>
      <w:pPr>
        <w:spacing w:line="360" w:lineRule="auto"/>
        <w:rPr>
          <w:rFonts w:hint="eastAsia" w:ascii="仿宋" w:hAnsi="仿宋" w:eastAsia="仿宋" w:cs="仿宋"/>
          <w:b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采购人：</w:t>
      </w: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lang w:val="en-US" w:eastAsia="zh-CN"/>
        </w:rPr>
        <w:t>内江市第一人民医院</w:t>
      </w:r>
    </w:p>
    <w:p>
      <w:pPr>
        <w:spacing w:line="360" w:lineRule="auto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通讯地址：</w:t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内江市第一人民医院</w:t>
      </w:r>
    </w:p>
    <w:p>
      <w:pPr>
        <w:spacing w:line="360" w:lineRule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联 系 人：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钟老师</w:t>
      </w:r>
    </w:p>
    <w:p>
      <w:pPr>
        <w:spacing w:line="360" w:lineRule="auto"/>
        <w:rPr>
          <w:rFonts w:hint="eastAsia" w:ascii="仿宋" w:hAnsi="仿宋" w:eastAsia="仿宋" w:cs="仿宋"/>
          <w:b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联系电话：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13696066799</w:t>
      </w:r>
    </w:p>
    <w:p>
      <w:pPr>
        <w:spacing w:line="360" w:lineRule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监督电话：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0832-2155638</w:t>
      </w:r>
    </w:p>
    <w:p>
      <w:pPr>
        <w:spacing w:line="360" w:lineRule="auto"/>
        <w:rPr>
          <w:rFonts w:hint="eastAsia" w:ascii="仿宋" w:hAnsi="仿宋" w:eastAsia="仿宋" w:cs="仿宋"/>
          <w:b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采购代理机构：</w:t>
      </w:r>
      <w:r>
        <w:rPr>
          <w:rFonts w:hint="eastAsia" w:ascii="仿宋" w:hAnsi="仿宋" w:eastAsia="仿宋" w:cs="仿宋"/>
          <w:b/>
          <w:color w:val="000000"/>
          <w:sz w:val="32"/>
          <w:szCs w:val="32"/>
          <w:lang w:eastAsia="zh-CN"/>
        </w:rPr>
        <w:t>四川欧瑞建设集团有限公司</w:t>
      </w:r>
    </w:p>
    <w:p>
      <w:pPr>
        <w:spacing w:line="360" w:lineRule="auto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通讯地址：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四川省成都市成华区天祥街59号1幢1单元3楼28号</w:t>
      </w:r>
    </w:p>
    <w:p>
      <w:pPr>
        <w:spacing w:line="360" w:lineRule="auto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联 系 人：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黄先生</w:t>
      </w:r>
    </w:p>
    <w:p>
      <w:pPr>
        <w:spacing w:line="360" w:lineRule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联系电话：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0832-2061818</w:t>
      </w:r>
    </w:p>
    <w:p>
      <w:pPr>
        <w:pStyle w:val="2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 w:cs="仿宋"/>
          <w:color w:val="000000"/>
          <w:sz w:val="32"/>
          <w:szCs w:val="32"/>
          <w:lang w:val="en-US" w:eastAsia="zh-CN"/>
        </w:rPr>
      </w:pPr>
      <w:r>
        <w:rPr>
          <w:rFonts w:hint="eastAsia" w:cs="仿宋"/>
          <w:color w:val="000000"/>
          <w:sz w:val="32"/>
          <w:szCs w:val="32"/>
          <w:lang w:val="en-US" w:eastAsia="zh-CN"/>
        </w:rPr>
        <w:t xml:space="preserve">                                  内江市第一人民医院</w:t>
      </w:r>
    </w:p>
    <w:p>
      <w:pPr>
        <w:rPr>
          <w:rFonts w:hint="default"/>
          <w:lang w:val="en-US" w:eastAsia="zh-CN"/>
        </w:rPr>
      </w:pPr>
      <w:r>
        <w:rPr>
          <w:rFonts w:hint="eastAsia" w:cs="仿宋"/>
          <w:color w:val="000000"/>
          <w:sz w:val="32"/>
          <w:szCs w:val="32"/>
          <w:lang w:val="en-US" w:eastAsia="zh-CN"/>
        </w:rPr>
        <w:t xml:space="preserve">                                    2020年12月8日</w:t>
      </w:r>
    </w:p>
    <w:sectPr>
      <w:pgSz w:w="11911" w:h="16951"/>
      <w:pgMar w:top="1157" w:right="1916" w:bottom="1213" w:left="1293" w:header="113" w:footer="907" w:gutter="227"/>
      <w:pgNumType w:fmt="decimalFullWidth" w:start="1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9035B"/>
    <w:rsid w:val="098818A5"/>
    <w:rsid w:val="142F6153"/>
    <w:rsid w:val="17EF1570"/>
    <w:rsid w:val="18E10644"/>
    <w:rsid w:val="1F963563"/>
    <w:rsid w:val="20937286"/>
    <w:rsid w:val="21C616AD"/>
    <w:rsid w:val="29B126A7"/>
    <w:rsid w:val="2BFE2188"/>
    <w:rsid w:val="30214506"/>
    <w:rsid w:val="34242130"/>
    <w:rsid w:val="383B0E13"/>
    <w:rsid w:val="4A360888"/>
    <w:rsid w:val="4A7269CA"/>
    <w:rsid w:val="52F66FAB"/>
    <w:rsid w:val="5E1438AB"/>
    <w:rsid w:val="65B879A0"/>
    <w:rsid w:val="6681418A"/>
    <w:rsid w:val="6A0D0171"/>
    <w:rsid w:val="6AAC6961"/>
    <w:rsid w:val="7371749A"/>
    <w:rsid w:val="766E13C6"/>
    <w:rsid w:val="77AF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="仿宋"/>
      <w:kern w:val="11"/>
      <w:position w:val="-2"/>
      <w:sz w:val="21"/>
      <w:szCs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Body Text Indent"/>
    <w:basedOn w:val="1"/>
    <w:next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4">
    <w:name w:val="Plain Text"/>
    <w:basedOn w:val="1"/>
    <w:qFormat/>
    <w:uiPriority w:val="0"/>
    <w:pPr>
      <w:autoSpaceDE w:val="0"/>
      <w:autoSpaceDN w:val="0"/>
      <w:adjustRightInd w:val="0"/>
    </w:pPr>
    <w:rPr>
      <w:rFonts w:hAnsi="Tms Rmn"/>
      <w:sz w:val="21"/>
    </w:rPr>
  </w:style>
  <w:style w:type="paragraph" w:styleId="5">
    <w:name w:val="Body Text First Indent"/>
    <w:basedOn w:val="2"/>
    <w:qFormat/>
    <w:uiPriority w:val="0"/>
    <w:pPr>
      <w:ind w:firstLine="420" w:firstLineChars="100"/>
    </w:pPr>
  </w:style>
  <w:style w:type="paragraph" w:styleId="6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蔻蔻</cp:lastModifiedBy>
  <dcterms:modified xsi:type="dcterms:W3CDTF">2020-12-08T07:16:03Z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