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内江市第一人民医院拟采用单一来源采购方式采购电信服务采购项目的征求意见公示</w:t>
      </w:r>
    </w:p>
    <w:p>
      <w:pPr>
        <w:rPr>
          <w:rFonts w:hint="eastAsia" w:ascii="仿宋_GB2312" w:hAnsi="仿宋_GB2312" w:eastAsia="仿宋_GB2312" w:cs="仿宋_GB2312"/>
          <w:sz w:val="32"/>
          <w:szCs w:val="36"/>
        </w:rPr>
      </w:pPr>
      <w:r>
        <w:rPr>
          <w:rFonts w:hint="eastAsia" w:ascii="仿宋_GB2312" w:hAnsi="仿宋_GB2312" w:eastAsia="仿宋_GB2312" w:cs="仿宋_GB2312"/>
          <w:sz w:val="32"/>
          <w:szCs w:val="36"/>
        </w:rPr>
        <w:t>各潜在供应商、单位、个人:</w:t>
      </w:r>
    </w:p>
    <w:p>
      <w:pPr>
        <w:ind w:firstLine="640" w:firstLineChars="200"/>
        <w:rPr>
          <w:rFonts w:hint="eastAsia" w:ascii="仿宋_GB2312" w:hAnsi="仿宋_GB2312" w:eastAsia="仿宋_GB2312" w:cs="仿宋_GB2312"/>
          <w:sz w:val="32"/>
          <w:szCs w:val="36"/>
        </w:rPr>
      </w:pPr>
      <w:r>
        <w:rPr>
          <w:rFonts w:hint="eastAsia" w:ascii="仿宋_GB2312" w:hAnsi="仿宋_GB2312" w:eastAsia="仿宋_GB2312" w:cs="仿宋_GB2312"/>
          <w:sz w:val="32"/>
          <w:szCs w:val="36"/>
        </w:rPr>
        <w:t>我单位为满足工作中所须的基础网络通信和固定电话相关等服务，拟采用单一来源方式采购电信服务采购项目。现就此事项广泛征求意见。</w:t>
      </w:r>
    </w:p>
    <w:p>
      <w:pPr>
        <w:rPr>
          <w:rFonts w:hint="eastAsia" w:ascii="仿宋_GB2312" w:hAnsi="仿宋_GB2312" w:eastAsia="仿宋_GB2312" w:cs="仿宋_GB2312"/>
          <w:sz w:val="32"/>
          <w:szCs w:val="36"/>
        </w:rPr>
      </w:pPr>
      <w:r>
        <w:rPr>
          <w:rFonts w:hint="eastAsia" w:ascii="仿宋_GB2312" w:hAnsi="仿宋_GB2312" w:eastAsia="仿宋_GB2312" w:cs="仿宋_GB2312"/>
          <w:sz w:val="32"/>
          <w:szCs w:val="36"/>
        </w:rPr>
        <w:t>一、采购单位：内江市第一人民医院</w:t>
      </w:r>
    </w:p>
    <w:p>
      <w:pPr>
        <w:rPr>
          <w:rFonts w:hint="eastAsia" w:ascii="仿宋_GB2312" w:hAnsi="仿宋_GB2312" w:eastAsia="仿宋_GB2312" w:cs="仿宋_GB2312"/>
          <w:sz w:val="32"/>
          <w:szCs w:val="36"/>
        </w:rPr>
      </w:pPr>
      <w:r>
        <w:rPr>
          <w:rFonts w:hint="eastAsia" w:ascii="仿宋_GB2312" w:hAnsi="仿宋_GB2312" w:eastAsia="仿宋_GB2312" w:cs="仿宋_GB2312"/>
          <w:sz w:val="32"/>
          <w:szCs w:val="36"/>
        </w:rPr>
        <w:t>二、采购项目名称：内江市第一人民医院座机、值班手机等业务租用服务采购项目</w:t>
      </w:r>
    </w:p>
    <w:p>
      <w:pPr>
        <w:rPr>
          <w:rFonts w:hint="eastAsia" w:ascii="仿宋_GB2312" w:hAnsi="仿宋_GB2312" w:eastAsia="仿宋_GB2312" w:cs="仿宋_GB2312"/>
          <w:sz w:val="32"/>
          <w:szCs w:val="36"/>
        </w:rPr>
      </w:pPr>
      <w:r>
        <w:rPr>
          <w:rFonts w:hint="eastAsia" w:ascii="仿宋_GB2312" w:hAnsi="仿宋_GB2312" w:eastAsia="仿宋_GB2312" w:cs="仿宋_GB2312"/>
          <w:sz w:val="32"/>
          <w:szCs w:val="36"/>
        </w:rPr>
        <w:t>项目内容和说明：</w:t>
      </w:r>
    </w:p>
    <w:p>
      <w:pPr>
        <w:ind w:firstLine="640" w:firstLineChars="200"/>
        <w:rPr>
          <w:rFonts w:hint="eastAsia" w:ascii="仿宋_GB2312" w:hAnsi="仿宋_GB2312" w:eastAsia="仿宋_GB2312" w:cs="仿宋_GB2312"/>
          <w:sz w:val="32"/>
          <w:szCs w:val="36"/>
        </w:rPr>
      </w:pPr>
      <w:r>
        <w:rPr>
          <w:rFonts w:hint="eastAsia" w:ascii="仿宋_GB2312" w:hAnsi="仿宋_GB2312" w:eastAsia="仿宋_GB2312" w:cs="仿宋_GB2312"/>
          <w:sz w:val="32"/>
          <w:szCs w:val="36"/>
        </w:rPr>
        <w:t>中国电信股份有限公司内江分公司向内江市第一人民医院提供工作中所需的基础网络通信和固定电话服务，服务期间运行效果良好，目前协议即将到期，如不继续使用中国电信公司提供的电信服务，会使工作中断、衔接不及时、影响我院相关业务开展等情况的出现，给工作带来不同程度的影响，造成严重后果。内江市第一人民医院为保证内江市第一人民医院工作的顺利开展，满足工作中所须的基础网络通信和固定电话相关等服务，故申请采用单一来源采购方式进行采购。</w:t>
      </w:r>
    </w:p>
    <w:p>
      <w:pPr>
        <w:ind w:firstLine="640" w:firstLineChars="200"/>
        <w:rPr>
          <w:rFonts w:hint="eastAsia" w:ascii="仿宋_GB2312" w:hAnsi="仿宋_GB2312" w:eastAsia="仿宋_GB2312" w:cs="仿宋_GB2312"/>
          <w:sz w:val="32"/>
          <w:szCs w:val="36"/>
        </w:rPr>
      </w:pPr>
      <w:r>
        <w:rPr>
          <w:rFonts w:hint="eastAsia" w:ascii="仿宋_GB2312" w:hAnsi="仿宋_GB2312" w:eastAsia="仿宋_GB2312" w:cs="仿宋_GB2312"/>
          <w:sz w:val="32"/>
          <w:szCs w:val="36"/>
        </w:rPr>
        <w:t>服务范围为基础网络通信和固定电话服务相关等服务。</w:t>
      </w:r>
    </w:p>
    <w:p>
      <w:pPr>
        <w:rPr>
          <w:rFonts w:hint="eastAsia" w:ascii="仿宋_GB2312" w:hAnsi="仿宋_GB2312" w:eastAsia="仿宋_GB2312" w:cs="仿宋_GB2312"/>
          <w:sz w:val="32"/>
          <w:szCs w:val="36"/>
        </w:rPr>
      </w:pPr>
      <w:r>
        <w:rPr>
          <w:rFonts w:hint="eastAsia" w:ascii="仿宋_GB2312" w:hAnsi="仿宋_GB2312" w:eastAsia="仿宋_GB2312" w:cs="仿宋_GB2312"/>
          <w:sz w:val="32"/>
          <w:szCs w:val="36"/>
        </w:rPr>
        <w:t>三、采取单一来源方式的原因及相关说明：</w:t>
      </w:r>
    </w:p>
    <w:p>
      <w:pPr>
        <w:ind w:firstLine="640" w:firstLineChars="200"/>
        <w:rPr>
          <w:rFonts w:hint="eastAsia" w:ascii="仿宋_GB2312" w:hAnsi="仿宋_GB2312" w:eastAsia="仿宋_GB2312" w:cs="仿宋_GB2312"/>
          <w:sz w:val="32"/>
          <w:szCs w:val="36"/>
        </w:rPr>
      </w:pPr>
      <w:r>
        <w:rPr>
          <w:rFonts w:hint="eastAsia" w:ascii="仿宋_GB2312" w:hAnsi="仿宋_GB2312" w:eastAsia="仿宋_GB2312" w:cs="仿宋_GB2312"/>
          <w:sz w:val="32"/>
          <w:szCs w:val="36"/>
        </w:rPr>
        <w:t>1、采购人为确保与属于省管系统的“金财网”“党政网”专线接入并正常使用，统一使用电信网络，为保证两种专线在使用过程中的网络安全、稳定及数据的一致性，须使用电信通讯服务，申请拟采用单一来源的采购方式进行采购。</w:t>
      </w:r>
    </w:p>
    <w:p>
      <w:pPr>
        <w:ind w:firstLine="640" w:firstLineChars="200"/>
        <w:rPr>
          <w:rFonts w:hint="eastAsia" w:ascii="仿宋_GB2312" w:hAnsi="仿宋_GB2312" w:eastAsia="仿宋_GB2312" w:cs="仿宋_GB2312"/>
          <w:sz w:val="32"/>
          <w:szCs w:val="36"/>
        </w:rPr>
      </w:pPr>
      <w:r>
        <w:rPr>
          <w:rFonts w:hint="eastAsia" w:ascii="仿宋_GB2312" w:hAnsi="仿宋_GB2312" w:eastAsia="仿宋_GB2312" w:cs="仿宋_GB2312"/>
          <w:sz w:val="32"/>
          <w:szCs w:val="36"/>
        </w:rPr>
        <w:t>2、协议到期，中国电信公司将会停止对采购人现有的520部固定电话服务（含固定电话的月租使用、市话、长话等服务）、办公基础网络通信相关服务的使用，会造成采购人工作期间在较长一段时间内不能正常办公，不利于对工作的开展。由于采购人工作中涉及的单位众多，如不继续使用电信通讯服务，将面临更换现有的520部固定电话，且在短时间内无法进行及时的更换，将会对工作衔接不及时，造成不同程度的影响。为确保采购人520部办公固定电话的正常使用以及办公基础网络通信在工作中的网络安全、稳定及数据一致性，并保证网络与市上、省上一致，申请拟采用单一来源的采购方式进行采购。</w:t>
      </w:r>
    </w:p>
    <w:p>
      <w:pPr>
        <w:rPr>
          <w:rFonts w:hint="eastAsia" w:ascii="仿宋_GB2312" w:hAnsi="仿宋_GB2312" w:eastAsia="仿宋_GB2312" w:cs="仿宋_GB2312"/>
          <w:sz w:val="32"/>
          <w:szCs w:val="36"/>
        </w:rPr>
      </w:pPr>
      <w:r>
        <w:rPr>
          <w:rFonts w:hint="eastAsia" w:ascii="仿宋_GB2312" w:hAnsi="仿宋_GB2312" w:eastAsia="仿宋_GB2312" w:cs="仿宋_GB2312"/>
          <w:sz w:val="32"/>
          <w:szCs w:val="36"/>
        </w:rPr>
        <w:t>参与本项目论证的专家：</w:t>
      </w:r>
    </w:p>
    <w:p>
      <w:pPr>
        <w:rPr>
          <w:rFonts w:hint="eastAsia" w:ascii="仿宋_GB2312" w:hAnsi="仿宋_GB2312" w:eastAsia="仿宋_GB2312" w:cs="仿宋_GB2312"/>
          <w:sz w:val="32"/>
          <w:szCs w:val="36"/>
        </w:rPr>
      </w:pPr>
      <w:r>
        <w:rPr>
          <w:rFonts w:hint="eastAsia" w:ascii="仿宋_GB2312" w:hAnsi="仿宋_GB2312" w:eastAsia="仿宋_GB2312" w:cs="仿宋_GB2312"/>
          <w:sz w:val="32"/>
          <w:szCs w:val="36"/>
        </w:rPr>
        <w:t>姓名：苟全登，工作单位：内江师范学院，职称：副教授。</w:t>
      </w:r>
    </w:p>
    <w:p>
      <w:pPr>
        <w:rPr>
          <w:rFonts w:hint="eastAsia" w:ascii="仿宋_GB2312" w:hAnsi="仿宋_GB2312" w:eastAsia="仿宋_GB2312" w:cs="仿宋_GB2312"/>
          <w:sz w:val="32"/>
          <w:szCs w:val="36"/>
        </w:rPr>
      </w:pPr>
      <w:r>
        <w:rPr>
          <w:rFonts w:hint="eastAsia" w:ascii="仿宋_GB2312" w:hAnsi="仿宋_GB2312" w:eastAsia="仿宋_GB2312" w:cs="仿宋_GB2312"/>
          <w:sz w:val="32"/>
          <w:szCs w:val="36"/>
        </w:rPr>
        <w:t>姓名：李哲炜，工作单位：内江市税务局，职称：中级工程师。</w:t>
      </w:r>
    </w:p>
    <w:p>
      <w:pPr>
        <w:rPr>
          <w:rFonts w:hint="eastAsia" w:ascii="仿宋_GB2312" w:hAnsi="仿宋_GB2312" w:eastAsia="仿宋_GB2312" w:cs="仿宋_GB2312"/>
          <w:sz w:val="32"/>
          <w:szCs w:val="36"/>
        </w:rPr>
      </w:pPr>
      <w:r>
        <w:rPr>
          <w:rFonts w:hint="eastAsia" w:ascii="仿宋_GB2312" w:hAnsi="仿宋_GB2312" w:eastAsia="仿宋_GB2312" w:cs="仿宋_GB2312"/>
          <w:sz w:val="32"/>
          <w:szCs w:val="36"/>
        </w:rPr>
        <w:t>姓名：申翔，工作单位：内江市公安局，职称：高级工程师。</w:t>
      </w:r>
    </w:p>
    <w:p>
      <w:pPr>
        <w:rPr>
          <w:rFonts w:hint="eastAsia" w:ascii="仿宋_GB2312" w:hAnsi="仿宋_GB2312" w:eastAsia="仿宋_GB2312" w:cs="仿宋_GB2312"/>
          <w:sz w:val="32"/>
          <w:szCs w:val="36"/>
        </w:rPr>
      </w:pPr>
      <w:r>
        <w:rPr>
          <w:rFonts w:hint="eastAsia" w:ascii="仿宋_GB2312" w:hAnsi="仿宋_GB2312" w:eastAsia="仿宋_GB2312" w:cs="仿宋_GB2312"/>
          <w:sz w:val="32"/>
          <w:szCs w:val="36"/>
        </w:rPr>
        <w:t>四、拟定唯一供应商名称：中国电信股份有限公司内江分公司</w:t>
      </w:r>
    </w:p>
    <w:p>
      <w:pPr>
        <w:ind w:firstLine="640" w:firstLineChars="200"/>
        <w:rPr>
          <w:rFonts w:hint="eastAsia" w:ascii="仿宋_GB2312" w:hAnsi="仿宋_GB2312" w:eastAsia="仿宋_GB2312" w:cs="仿宋_GB2312"/>
          <w:sz w:val="32"/>
          <w:szCs w:val="36"/>
        </w:rPr>
      </w:pPr>
      <w:r>
        <w:rPr>
          <w:rFonts w:hint="eastAsia" w:ascii="仿宋_GB2312" w:hAnsi="仿宋_GB2312" w:eastAsia="仿宋_GB2312" w:cs="仿宋_GB2312"/>
          <w:sz w:val="32"/>
          <w:szCs w:val="36"/>
        </w:rPr>
        <w:t>供应商地址：内江市东兴区西林大道423号</w:t>
      </w:r>
    </w:p>
    <w:p>
      <w:pPr>
        <w:ind w:firstLine="640" w:firstLineChars="200"/>
        <w:rPr>
          <w:rFonts w:hint="eastAsia" w:ascii="仿宋_GB2312" w:hAnsi="仿宋_GB2312" w:eastAsia="仿宋_GB2312" w:cs="仿宋_GB2312"/>
          <w:sz w:val="32"/>
          <w:szCs w:val="36"/>
          <w:lang w:val="en-US" w:eastAsia="zh-CN"/>
        </w:rPr>
      </w:pPr>
      <w:r>
        <w:rPr>
          <w:rFonts w:hint="eastAsia" w:ascii="仿宋_GB2312" w:hAnsi="仿宋_GB2312" w:eastAsia="仿宋_GB2312" w:cs="仿宋_GB2312"/>
          <w:sz w:val="32"/>
          <w:szCs w:val="36"/>
          <w:lang w:val="en-US" w:eastAsia="zh-CN"/>
        </w:rPr>
        <w:t>公示期：2021年1月6日至2021年1月10日</w:t>
      </w:r>
    </w:p>
    <w:p>
      <w:pPr>
        <w:ind w:firstLine="640" w:firstLineChars="200"/>
        <w:rPr>
          <w:rFonts w:hint="eastAsia" w:ascii="仿宋_GB2312" w:hAnsi="仿宋_GB2312" w:eastAsia="仿宋_GB2312" w:cs="仿宋_GB2312"/>
          <w:sz w:val="32"/>
          <w:szCs w:val="36"/>
          <w:lang w:val="en-US" w:eastAsia="zh-CN"/>
        </w:rPr>
      </w:pPr>
      <w:r>
        <w:rPr>
          <w:rFonts w:hint="eastAsia" w:ascii="仿宋_GB2312" w:hAnsi="仿宋_GB2312" w:eastAsia="仿宋_GB2312" w:cs="仿宋_GB2312"/>
          <w:sz w:val="32"/>
          <w:szCs w:val="36"/>
          <w:lang w:val="en-US" w:eastAsia="zh-CN"/>
        </w:rPr>
        <w:t>监督电话：0832-2155638</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7DA4"/>
    <w:rsid w:val="00050003"/>
    <w:rsid w:val="000B0F0F"/>
    <w:rsid w:val="00135DB5"/>
    <w:rsid w:val="002063D1"/>
    <w:rsid w:val="004C3645"/>
    <w:rsid w:val="00576C73"/>
    <w:rsid w:val="00616DE3"/>
    <w:rsid w:val="007F3143"/>
    <w:rsid w:val="00A33924"/>
    <w:rsid w:val="00A40732"/>
    <w:rsid w:val="00A441BA"/>
    <w:rsid w:val="00A569A5"/>
    <w:rsid w:val="00D17DA4"/>
    <w:rsid w:val="00E82B49"/>
    <w:rsid w:val="1B920029"/>
    <w:rsid w:val="1F33040D"/>
    <w:rsid w:val="4B6F1C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unhideWhenUsed="0" w:uiPriority="3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7"/>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标题 1 Char"/>
    <w:basedOn w:val="6"/>
    <w:link w:val="2"/>
    <w:uiPriority w:val="9"/>
    <w:rPr>
      <w:rFonts w:ascii="宋体" w:hAnsi="宋体" w:eastAsia="宋体" w:cs="宋体"/>
      <w:b/>
      <w:bCs/>
      <w:kern w:val="36"/>
      <w:sz w:val="48"/>
      <w:szCs w:val="48"/>
    </w:rPr>
  </w:style>
  <w:style w:type="paragraph" w:customStyle="1" w:styleId="8">
    <w:name w:val="tim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
    <w:name w:val="p15"/>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
    <w:name w:val="p0"/>
    <w:basedOn w:val="1"/>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1">
    <w:name w:val="页眉 Char"/>
    <w:basedOn w:val="6"/>
    <w:link w:val="4"/>
    <w:uiPriority w:val="99"/>
    <w:rPr>
      <w:sz w:val="18"/>
      <w:szCs w:val="18"/>
    </w:rPr>
  </w:style>
  <w:style w:type="character" w:customStyle="1" w:styleId="12">
    <w:name w:val="页脚 Char"/>
    <w:basedOn w:val="6"/>
    <w:link w:val="3"/>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143</Words>
  <Characters>819</Characters>
  <Lines>6</Lines>
  <Paragraphs>1</Paragraphs>
  <TotalTime>125</TotalTime>
  <ScaleCrop>false</ScaleCrop>
  <LinksUpToDate>false</LinksUpToDate>
  <CharactersWithSpaces>961</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2020-12-10T03:50:00Z</dcterms:created>
  <dc:creator>袁世雷</dc:creator>
  <cp:lastModifiedBy>adminstrator</cp:lastModifiedBy>
  <dcterms:modified xsi:type="dcterms:W3CDTF">2021-01-06T06:55:57Z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