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10" w:tblpY="260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报价</w:t>
            </w:r>
            <w:r>
              <w:rPr>
                <w:rFonts w:hint="eastAsia" w:ascii="宋体" w:hAnsi="宋体" w:cs="宋体"/>
                <w:kern w:val="0"/>
                <w:szCs w:val="21"/>
                <w:lang w:eastAsia="zh-CN"/>
              </w:rPr>
              <w:t>（主要评分因素）</w:t>
            </w:r>
            <w:r>
              <w:rPr>
                <w:rFonts w:hint="eastAsia" w:ascii="宋体" w:hAnsi="宋体" w:cs="宋体"/>
                <w:kern w:val="0"/>
                <w:szCs w:val="21"/>
              </w:rPr>
              <w:t xml:space="preserve"> </w:t>
            </w:r>
            <w:r>
              <w:rPr>
                <w:rFonts w:hint="eastAsia" w:ascii="宋体" w:hAnsi="宋体" w:cs="宋体"/>
                <w:kern w:val="0"/>
                <w:szCs w:val="21"/>
                <w:lang w:val="en-US" w:eastAsia="zh-CN"/>
              </w:rPr>
              <w:t>40</w:t>
            </w:r>
            <w:r>
              <w:rPr>
                <w:rFonts w:hint="eastAsia" w:ascii="宋体" w:hAnsi="宋体" w:cs="宋体"/>
                <w:kern w:val="0"/>
                <w:szCs w:val="21"/>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40</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40</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40</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48</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48</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w:t>
            </w:r>
            <w:r>
              <w:rPr>
                <w:rFonts w:hint="eastAsia" w:ascii="宋体" w:hAnsi="宋体" w:cs="宋体"/>
                <w:kern w:val="0"/>
                <w:sz w:val="21"/>
                <w:szCs w:val="21"/>
                <w:lang w:val="en-US" w:eastAsia="zh-CN" w:bidi="ar-SA"/>
              </w:rPr>
              <w:t>48</w:t>
            </w:r>
            <w:r>
              <w:rPr>
                <w:rFonts w:hint="eastAsia" w:ascii="宋体" w:hAnsi="宋体" w:eastAsia="宋体" w:cs="宋体"/>
                <w:kern w:val="0"/>
                <w:sz w:val="21"/>
                <w:szCs w:val="21"/>
                <w:lang w:val="en-US" w:eastAsia="zh-CN" w:bidi="ar-SA"/>
              </w:rPr>
              <w:t>分，技术指标不满足竞选文件要求负偏离一项扣</w:t>
            </w:r>
            <w:r>
              <w:rPr>
                <w:rFonts w:hint="eastAsia" w:ascii="宋体" w:hAnsi="宋体" w:cs="宋体"/>
                <w:kern w:val="0"/>
                <w:sz w:val="21"/>
                <w:szCs w:val="21"/>
                <w:lang w:val="en-US" w:eastAsia="zh-CN" w:bidi="ar-SA"/>
              </w:rPr>
              <w:t>1.5</w:t>
            </w:r>
            <w:r>
              <w:rPr>
                <w:rFonts w:hint="eastAsia" w:ascii="宋体" w:hAnsi="宋体" w:eastAsia="宋体" w:cs="宋体"/>
                <w:kern w:val="0"/>
                <w:sz w:val="21"/>
                <w:szCs w:val="21"/>
                <w:lang w:val="en-US" w:eastAsia="zh-CN" w:bidi="ar-SA"/>
              </w:rPr>
              <w:t>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10</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10</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w:t>
            </w:r>
            <w:bookmarkStart w:id="0" w:name="_GoBack"/>
            <w:bookmarkEnd w:id="0"/>
            <w:r>
              <w:rPr>
                <w:rFonts w:hint="eastAsia" w:ascii="宋体" w:hAnsi="宋体" w:eastAsia="宋体" w:cs="宋体"/>
                <w:kern w:val="0"/>
                <w:sz w:val="21"/>
                <w:szCs w:val="21"/>
                <w:lang w:val="en-US" w:eastAsia="zh-CN" w:bidi="ar-SA"/>
              </w:rPr>
              <w:t>题在接到电话后立即响应，并在24小时内处理。3、承诺产品质量问题无条件退货。承诺产品验收前，无条件破损退换。4、按买方要求安排送货。以上项目符合1项得</w:t>
            </w:r>
            <w:r>
              <w:rPr>
                <w:rFonts w:hint="eastAsia" w:ascii="宋体" w:hAnsi="宋体" w:cs="宋体"/>
                <w:kern w:val="0"/>
                <w:sz w:val="21"/>
                <w:szCs w:val="21"/>
                <w:lang w:val="en-US" w:eastAsia="zh-CN" w:bidi="ar-SA"/>
              </w:rPr>
              <w:t>2.5</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10</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2</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2</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2</w:t>
            </w:r>
            <w:r>
              <w:rPr>
                <w:rFonts w:hint="eastAsia" w:ascii="宋体" w:hAnsi="宋体" w:eastAsia="宋体" w:cs="宋体"/>
                <w:kern w:val="0"/>
                <w:sz w:val="21"/>
                <w:szCs w:val="21"/>
                <w:lang w:val="en-US" w:eastAsia="zh-CN" w:bidi="ar-SA"/>
              </w:rPr>
              <w:t>分；有一项细微偏差扣1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eastAsia="zh-CN"/>
        </w:rPr>
        <w:t>关节镜及镜鞘</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7D1FA6"/>
    <w:rsid w:val="00890F54"/>
    <w:rsid w:val="00CA18BC"/>
    <w:rsid w:val="00D0556A"/>
    <w:rsid w:val="00D347E7"/>
    <w:rsid w:val="00E34282"/>
    <w:rsid w:val="00E93CF4"/>
    <w:rsid w:val="00E96486"/>
    <w:rsid w:val="02922AD0"/>
    <w:rsid w:val="031E6EB2"/>
    <w:rsid w:val="04E16678"/>
    <w:rsid w:val="0A0656E1"/>
    <w:rsid w:val="25157448"/>
    <w:rsid w:val="263D1564"/>
    <w:rsid w:val="297F3D14"/>
    <w:rsid w:val="29FD4C14"/>
    <w:rsid w:val="2B253E56"/>
    <w:rsid w:val="2EC44FBD"/>
    <w:rsid w:val="3E4E33A1"/>
    <w:rsid w:val="41966202"/>
    <w:rsid w:val="41C6092D"/>
    <w:rsid w:val="48155A23"/>
    <w:rsid w:val="49A34067"/>
    <w:rsid w:val="4DDF21A3"/>
    <w:rsid w:val="5947344C"/>
    <w:rsid w:val="5B1A19BB"/>
    <w:rsid w:val="5FA57068"/>
    <w:rsid w:val="63DC1478"/>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1</TotalTime>
  <ScaleCrop>false</ScaleCrop>
  <LinksUpToDate>false</LinksUpToDate>
  <CharactersWithSpaces>597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Lither</cp:lastModifiedBy>
  <cp:lastPrinted>2020-10-25T08:53:00Z</cp:lastPrinted>
  <dcterms:modified xsi:type="dcterms:W3CDTF">2021-02-05T02:28:04Z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