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一次性无菌手术包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第二次）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2.采购项目名称：一次性无菌手术包项目（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第二次）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（请每个参选产品现场提供至少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3个样品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二、采购项目内容和要求（请每个参选产品现场提供至少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3个样品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一次性无菌手术包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（提供该产品检验报告、产品技术要求）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2300个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70元/个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手术包标签带条码标签可随病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追溯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手术包包装袋需透气且阻菌，确保无EO残留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手术单材质为PE+SPP复合工艺，拼接平整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密封无通道，具备吸液、阻水、阻菌、落絮少等性能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手术单吸水倍数＞300%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产品性能要求符合YY/T0506.2标准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手术单微生物洁净度≤100cfu/g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手术单阻湿态微生物穿透性≥2.8b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手术单落絮数≤4.0log10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手术单抗渗水性≥100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厘米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H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vertAlign w:val="subscript"/>
          <w:lang w:val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O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至少具有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配置清单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内内容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：</w:t>
      </w:r>
    </w:p>
    <w:p>
      <w:pPr>
        <w:pStyle w:val="2"/>
        <w:rPr>
          <w:rFonts w:hint="eastAsia"/>
          <w:lang w:val="zh-CN"/>
        </w:rPr>
      </w:pPr>
    </w:p>
    <w:tbl>
      <w:tblPr>
        <w:tblStyle w:val="9"/>
        <w:tblW w:w="8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3980"/>
        <w:gridCol w:w="13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配件名称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 xml:space="preserve"> 物料描述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（允许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+2%范围内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 xml:space="preserve">外包布 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150*190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厘米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带胶型手术垫单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50*75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厘米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简易型手术垫单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120*180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厘米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手术洞巾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230*332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 w:eastAsia="zh-CN"/>
              </w:rPr>
              <w:t>厘米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zh-CN"/>
              </w:rPr>
              <w:t>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报名可采用网络报名。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instrText xml:space="preserve"> HYPERLINK "mailto:%E6%8A%A5%E5%90%8D%E9%87%87%E7%94%A8%E7%BD%91%E7%BB%9C%E6%8A%A5%E5%90%8D%EF%BC%8C%E7%AC%A6%E5%90%88%E6%9D%A1%E4%BB%B6%E4%B8%94%E6%84%BF%E6%84%8F%E5%8F%82%E5%8A%A0%E7%AB%9E%E9%80%89%E7%9A%84%E5%8D%95%E4%BD%8D%E5%B0%86%E5%85%AC%E5%8F%B8%E5%90%8D%E7%A7%B0%E3%80%81%E6%89%80%E6%8A%95%E9%A1%B9%E7%9B%AE%E5%90%8D%E7%A7%B0%E3%80%81%E8%81%94%E7%B3%BB%E4%BA%BA%E3%80%81%E8%81%94%E7%B3%BB%E7%94%B5%E8%AF%9D%E7%AD%89%E4%BF%A1%E6%81%AF%E5%8F%91%E9%80%81%E5%88%B0njyyjss@163.com" </w:instrTex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符合条件且愿意参加竞选的单位将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名称、所投项目名称、联系人、联系电话等信息发送到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15：30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3CFB50"/>
    <w:multiLevelType w:val="singleLevel"/>
    <w:tmpl w:val="DC3CFB5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DB62599"/>
    <w:multiLevelType w:val="singleLevel"/>
    <w:tmpl w:val="5DB6259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6FD668D"/>
    <w:rsid w:val="072C18EB"/>
    <w:rsid w:val="097B233E"/>
    <w:rsid w:val="0A9F26A1"/>
    <w:rsid w:val="0C033975"/>
    <w:rsid w:val="10793246"/>
    <w:rsid w:val="15C329CB"/>
    <w:rsid w:val="1D6A06E2"/>
    <w:rsid w:val="26542620"/>
    <w:rsid w:val="270771DE"/>
    <w:rsid w:val="2B2917BE"/>
    <w:rsid w:val="2F5224B0"/>
    <w:rsid w:val="337001EB"/>
    <w:rsid w:val="35D94C06"/>
    <w:rsid w:val="398D1182"/>
    <w:rsid w:val="3E853E6B"/>
    <w:rsid w:val="45175DDC"/>
    <w:rsid w:val="460002C9"/>
    <w:rsid w:val="4AA01772"/>
    <w:rsid w:val="508428CE"/>
    <w:rsid w:val="54C525BA"/>
    <w:rsid w:val="58C064D8"/>
    <w:rsid w:val="5CBE57D9"/>
    <w:rsid w:val="65DC3BAA"/>
    <w:rsid w:val="665415CD"/>
    <w:rsid w:val="666148E0"/>
    <w:rsid w:val="68935DA2"/>
    <w:rsid w:val="6E2D6A07"/>
    <w:rsid w:val="71F33D04"/>
    <w:rsid w:val="73200045"/>
    <w:rsid w:val="74620C7F"/>
    <w:rsid w:val="77AA40E4"/>
    <w:rsid w:val="7AFF6DCA"/>
    <w:rsid w:val="7D444091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23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60978</cp:lastModifiedBy>
  <cp:lastPrinted>2021-02-02T00:45:00Z</cp:lastPrinted>
  <dcterms:modified xsi:type="dcterms:W3CDTF">2021-02-12T12:31:36Z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