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en-US" w:eastAsia="zh-CN"/>
        </w:rPr>
        <w:t>预充式导管冲洗器采购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院内竞选公告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1.采购单位：内江市第一人民医院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2.采购项目名称：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预充式导管冲洗器采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购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3.采购标段：本次院内竞选共一个项目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二、采购项目内容和要求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预充式导管冲洗器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6元/个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数量：30000个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技术要求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药品氯化钠型5ml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结构组成：产品由外套、芯杆、活塞、锥头帽盒内装一定量的0.9%氯化钠注射液组成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 w:eastAsia="zh-CN"/>
        </w:rPr>
        <w:t>不得有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毛边、毛刺、塑流、缺损等缺陷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 w:eastAsia="zh-CN"/>
        </w:rPr>
        <w:t>外套应有足够的透明度，能清晰看到基准线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 w:eastAsia="zh-CN"/>
        </w:rPr>
        <w:t>橡胶活塞应无胶丝、胶屑、外来杂质、喷霜，应符合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YY/T0243的规定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锥头孔直径应不小于1.2mm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2、竞选文件包括但不限于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经办人委托书、经办人身份证复印件、营业执照、资质证书等，并加盖竞选企业鲜章。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3、提供服务承诺函。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可采用网络报名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请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符合条件且愿意参加竞选的单位将单位名称。所投项目名称、联系人、联系电话等信息发送到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njyyjss@163.com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报名截止日期：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24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日下午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15：30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符合条件且愿意参加的竞选单位于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24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日下午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15：30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八、中标方式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符合以上要求，项目选取综合评分法为中选方式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eastAsia="仿宋_GB231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   监督电话：0832-2155638</w:t>
      </w: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 xml:space="preserve">内江市第一人民医院                                             </w:t>
      </w:r>
    </w:p>
    <w:p>
      <w:pPr>
        <w:pStyle w:val="2"/>
        <w:wordWrap w:val="0"/>
        <w:spacing w:line="340" w:lineRule="exact"/>
        <w:ind w:right="140" w:firstLine="56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18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B4F12"/>
    <w:multiLevelType w:val="singleLevel"/>
    <w:tmpl w:val="477B4F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97B233E"/>
    <w:rsid w:val="0A9F26A1"/>
    <w:rsid w:val="0C033975"/>
    <w:rsid w:val="15C329CB"/>
    <w:rsid w:val="19A2784D"/>
    <w:rsid w:val="1BD531E6"/>
    <w:rsid w:val="1D6A06E2"/>
    <w:rsid w:val="270771DE"/>
    <w:rsid w:val="2B2917BE"/>
    <w:rsid w:val="2F5224B0"/>
    <w:rsid w:val="337001EB"/>
    <w:rsid w:val="35D94C06"/>
    <w:rsid w:val="398D1182"/>
    <w:rsid w:val="39F05E6E"/>
    <w:rsid w:val="460002C9"/>
    <w:rsid w:val="4AA01772"/>
    <w:rsid w:val="508428CE"/>
    <w:rsid w:val="50F36FB7"/>
    <w:rsid w:val="51E22E7D"/>
    <w:rsid w:val="5BA32F7A"/>
    <w:rsid w:val="5CBE57D9"/>
    <w:rsid w:val="61725B1E"/>
    <w:rsid w:val="665415CD"/>
    <w:rsid w:val="68935DA2"/>
    <w:rsid w:val="6B2C1AB2"/>
    <w:rsid w:val="6D083BFF"/>
    <w:rsid w:val="71F33D04"/>
    <w:rsid w:val="73200045"/>
    <w:rsid w:val="74620C7F"/>
    <w:rsid w:val="77A625AA"/>
    <w:rsid w:val="77AA3842"/>
    <w:rsid w:val="77AA40E4"/>
    <w:rsid w:val="78F03544"/>
    <w:rsid w:val="7AFF6DCA"/>
    <w:rsid w:val="7DA23879"/>
    <w:rsid w:val="7F2D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spacing w:after="120"/>
    </w:pPr>
  </w:style>
  <w:style w:type="paragraph" w:styleId="3">
    <w:name w:val="annotation text"/>
    <w:basedOn w:val="1"/>
    <w:link w:val="2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annotation subject"/>
    <w:basedOn w:val="3"/>
    <w:next w:val="3"/>
    <w:link w:val="25"/>
    <w:semiHidden/>
    <w:qFormat/>
    <w:uiPriority w:val="99"/>
    <w:rPr>
      <w:b/>
      <w:bCs/>
    </w:rPr>
  </w:style>
  <w:style w:type="table" w:styleId="10">
    <w:name w:val="Table Grid"/>
    <w:basedOn w:val="9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99"/>
    <w:rPr>
      <w:i/>
      <w:iCs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qFormat/>
    <w:uiPriority w:val="99"/>
    <w:rPr>
      <w:sz w:val="21"/>
      <w:szCs w:val="21"/>
    </w:rPr>
  </w:style>
  <w:style w:type="character" w:customStyle="1" w:styleId="15">
    <w:name w:val="正文文本 Char"/>
    <w:basedOn w:val="11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6">
    <w:name w:val="日期 Char"/>
    <w:basedOn w:val="11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批注框文本 Char"/>
    <w:basedOn w:val="11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locked/>
    <w:uiPriority w:val="99"/>
    <w:rPr>
      <w:kern w:val="2"/>
      <w:sz w:val="18"/>
      <w:szCs w:val="18"/>
    </w:rPr>
  </w:style>
  <w:style w:type="character" w:customStyle="1" w:styleId="19">
    <w:name w:val="页眉 Char"/>
    <w:basedOn w:val="11"/>
    <w:link w:val="7"/>
    <w:qFormat/>
    <w:locked/>
    <w:uiPriority w:val="0"/>
    <w:rPr>
      <w:kern w:val="2"/>
      <w:sz w:val="18"/>
      <w:szCs w:val="18"/>
    </w:rPr>
  </w:style>
  <w:style w:type="character" w:styleId="20">
    <w:name w:val="Placeholder Text"/>
    <w:basedOn w:val="11"/>
    <w:semiHidden/>
    <w:qFormat/>
    <w:uiPriority w:val="99"/>
    <w:rPr>
      <w:color w:val="808080"/>
    </w:rPr>
  </w:style>
  <w:style w:type="paragraph" w:styleId="21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2">
    <w:name w:val="段"/>
    <w:link w:val="23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3">
    <w:name w:val="段 Char"/>
    <w:basedOn w:val="11"/>
    <w:link w:val="22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4">
    <w:name w:val="批注文字 Char"/>
    <w:basedOn w:val="11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5">
    <w:name w:val="批注主题 Char"/>
    <w:basedOn w:val="24"/>
    <w:link w:val="8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0</TotalTime>
  <ScaleCrop>false</ScaleCrop>
  <LinksUpToDate>false</LinksUpToDate>
  <CharactersWithSpaces>5337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Lither</cp:lastModifiedBy>
  <cp:lastPrinted>2021-03-15T00:30:00Z</cp:lastPrinted>
  <dcterms:modified xsi:type="dcterms:W3CDTF">2021-03-18T03:04:48Z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