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附件三</w:t>
      </w:r>
    </w:p>
    <w:p>
      <w:pPr>
        <w:spacing w:line="240" w:lineRule="auto"/>
        <w:jc w:val="center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国家编码</w:t>
      </w:r>
    </w:p>
    <w:tbl>
      <w:tblPr>
        <w:tblStyle w:val="2"/>
        <w:tblW w:w="829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1"/>
        <w:gridCol w:w="1747"/>
        <w:gridCol w:w="705"/>
        <w:gridCol w:w="1695"/>
        <w:gridCol w:w="2235"/>
        <w:gridCol w:w="13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通用名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剂型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国家编码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(国家医保版)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3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尼莫地平片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20mg*50片/瓶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山东鲁抗医药集团赛特有限责任公司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吡拉西坦片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0.4g*100片/瓶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厂家不限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right="-666" w:rightChars="-317" w:firstLine="18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甲氧氯普胺片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5mg*100片/瓶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厂家不限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醋酸曲安奈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注射液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5ml：50mg/支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浙江仙琚制药股份有限公司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亚硫酸氢钠甲萘醌注射液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1ml:4mg/支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厂家不限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丙硫氧嘧啶片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50mg*100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/瓶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厂家不限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水合氯醛灌肠剂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灌肠剂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1.34g：0.5g/瓶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特丰制药有限公司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小儿荆杏止咳颗粒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5g*4袋/盒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湖南方盛制药股份有限公司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连花清瘟颗粒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6g*10袋/盒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北京以岭药业有限公司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左旋多巴片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0.25g*100片/瓶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上海福达制药有限公司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注射用醋酸亮丙瑞林缓释微球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3.75mg/瓶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北京博恩特药业有限公司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重组人干扰素α2b阴道泡腾片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泡腾片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50万IU/片*3片/盒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北京凯因科技股份有限公司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结合雌激素乳膏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乳膏剂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1g：0.625mg/支（装量14g）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新疆新姿源生物制药有限责任公司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多烯磷脂酰胆碱胶囊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228mg*24粒/盒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赛诺菲（北京）制药有限公司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那屈肝素钙注射液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0.4ml:4100IU/支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天津生物化学制药有限公司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辣椒碱乳膏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乳膏剂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10g:2.5mg（装量20g）/支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长春普华制药股份有限公司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巴氯芬片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10mg*10片/盒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福安药业集团宁波天衡制药有限公司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曲安奈德口腔软膏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软膏剂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0.1％ (w/w)（装量5g）/支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澳美制药厂(BrightFuturePharmaceuticalsFactory)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磺胺嘧啶银乳膏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乳膏剂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1%（装量25g）/支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昆明华润圣火药业有限公司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注射用A型肉毒毒素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100单位/支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Allergan pharmaceutical lreland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复方玄驹胶囊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硬胶囊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0.42g*36粒/盒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浙江施强制药有限公司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德谷门冬双胰岛素注射液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3ml:300单位（畅充）/支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丹麦诺和诺德公司(NovoNordiskA/S)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注射用A型肉毒毒素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100单位/瓶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兰州生物技术开发有限公司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注射用吲哚菁绿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25mg/支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丹东医创药业有限责任公司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盐酸雷尼替丁注射液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2ml：50mg/支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安徽长江药业有限公司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多种油脂肪乳注射液（C6-24）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100ml/瓶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FreseniusKabiAustriaGmbH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聚桂醇注射液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10ml:100mg/支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陕西天宇制药有限公司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枸橼酸托瑞米芬片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60mg*14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/瓶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福安药业集团宁波天衡制药有限公司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注射用尼麦角林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注射剂（冻干）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2mg/瓶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成都天台山制药有限公司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蚓激酶肠溶胶囊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30万单位*30粒/瓶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北京百奥药业有限责任公司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注射用阿替普酶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20mg/支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Boehringer Ingelheim Pharma GmbH &amp; Co. KG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注射用阿替普酶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50mg/支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Boehringer Ingelheim Pharma GmbH &amp; Co. KG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注射用重组人脑利钠肽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0.5mg/支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成都诺迪康生物制药有限公司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硝酸毛果芸香碱滴眼液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滴眼剂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5ml：25mg/支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山东博士伦福瑞达制药有限公司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注射用洛铂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10mg/瓶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海南长安国际制药有限公司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盐酸阿芬太尼注射液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2ml︰1mg/支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宜昌人福药业有限责任公司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spacing w:line="240" w:lineRule="auto"/>
        <w:ind w:firstLine="7047" w:firstLineChars="3900"/>
        <w:jc w:val="both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</w:p>
    <w:p>
      <w:pPr>
        <w:spacing w:line="240" w:lineRule="auto"/>
        <w:ind w:firstLine="7047" w:firstLineChars="3900"/>
        <w:jc w:val="both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</w:p>
    <w:p>
      <w:pPr>
        <w:spacing w:line="240" w:lineRule="auto"/>
        <w:ind w:firstLine="7047" w:firstLineChars="3900"/>
        <w:jc w:val="both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</w:p>
    <w:p>
      <w:pPr>
        <w:spacing w:line="240" w:lineRule="auto"/>
        <w:ind w:firstLine="7047" w:firstLineChars="3900"/>
        <w:jc w:val="both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</w:p>
    <w:p>
      <w:pPr>
        <w:spacing w:line="240" w:lineRule="auto"/>
        <w:ind w:firstLine="7047" w:firstLineChars="3900"/>
        <w:jc w:val="both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</w:p>
    <w:p>
      <w:pPr>
        <w:spacing w:line="240" w:lineRule="auto"/>
        <w:ind w:firstLine="7047" w:firstLineChars="3900"/>
        <w:jc w:val="both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</w:p>
    <w:p>
      <w:pPr>
        <w:spacing w:line="240" w:lineRule="auto"/>
        <w:ind w:firstLine="7047" w:firstLineChars="390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18"/>
          <w:szCs w:val="18"/>
          <w:lang w:val="en-US" w:eastAsia="zh-CN"/>
        </w:rPr>
        <w:t>（</w:t>
      </w:r>
      <w: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  <w:t>盖  章</w:t>
      </w:r>
      <w:r>
        <w:rPr>
          <w:rFonts w:hint="eastAsia" w:ascii="宋体" w:hAnsi="宋体" w:cs="宋体"/>
          <w:b/>
          <w:bCs/>
          <w:sz w:val="18"/>
          <w:szCs w:val="18"/>
          <w:lang w:val="en-US" w:eastAsia="zh-CN"/>
        </w:rPr>
        <w:t>）</w:t>
      </w:r>
    </w:p>
    <w:p>
      <w:pPr>
        <w:jc w:val="center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4349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2021-07-19T07:48:35Z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CE4FE301A7D748F49AA7E754DE606FB7</vt:lpwstr>
  </property>
</Properties>
</file>