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内江市第一人民医院电子设备报废品竞价公告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36"/>
          <w:szCs w:val="36"/>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rPr>
        <w:t>我院</w:t>
      </w:r>
      <w:r>
        <w:rPr>
          <w:rFonts w:hint="eastAsia" w:ascii="仿宋_GB2312" w:hAnsi="仿宋_GB2312" w:eastAsia="仿宋_GB2312" w:cs="仿宋_GB2312"/>
          <w:b w:val="0"/>
          <w:bCs w:val="0"/>
          <w:sz w:val="32"/>
          <w:szCs w:val="32"/>
          <w:lang w:eastAsia="zh-CN"/>
        </w:rPr>
        <w:t>现有</w:t>
      </w:r>
      <w:r>
        <w:rPr>
          <w:rFonts w:hint="eastAsia" w:ascii="仿宋_GB2312" w:hAnsi="仿宋_GB2312" w:eastAsia="仿宋_GB2312" w:cs="仿宋_GB2312"/>
          <w:b w:val="0"/>
          <w:bCs w:val="0"/>
          <w:sz w:val="32"/>
          <w:szCs w:val="32"/>
        </w:rPr>
        <w:t>一批</w:t>
      </w:r>
      <w:r>
        <w:rPr>
          <w:rFonts w:hint="eastAsia" w:ascii="仿宋_GB2312" w:hAnsi="仿宋_GB2312" w:eastAsia="仿宋_GB2312" w:cs="仿宋_GB2312"/>
          <w:b w:val="0"/>
          <w:bCs w:val="0"/>
          <w:sz w:val="32"/>
          <w:szCs w:val="32"/>
          <w:lang w:eastAsia="zh-CN"/>
        </w:rPr>
        <w:t>使用年限达到报废条件的</w:t>
      </w:r>
      <w:r>
        <w:rPr>
          <w:rFonts w:hint="eastAsia" w:ascii="仿宋_GB2312" w:hAnsi="仿宋_GB2312" w:eastAsia="仿宋_GB2312" w:cs="仿宋_GB2312"/>
          <w:b w:val="0"/>
          <w:bCs w:val="0"/>
          <w:sz w:val="32"/>
          <w:szCs w:val="32"/>
        </w:rPr>
        <w:t>电子设备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共计</w:t>
      </w:r>
      <w:r>
        <w:rPr>
          <w:rFonts w:hint="eastAsia" w:ascii="仿宋_GB2312" w:hAnsi="仿宋_GB2312" w:eastAsia="仿宋_GB2312" w:cs="仿宋_GB2312"/>
          <w:b w:val="0"/>
          <w:bCs w:val="0"/>
          <w:sz w:val="32"/>
          <w:szCs w:val="32"/>
          <w:lang w:val="en-US"/>
        </w:rPr>
        <w:t>128</w:t>
      </w:r>
      <w:r>
        <w:rPr>
          <w:rFonts w:hint="eastAsia" w:ascii="仿宋_GB2312" w:hAnsi="仿宋_GB2312" w:eastAsia="仿宋_GB2312" w:cs="仿宋_GB2312"/>
          <w:b w:val="0"/>
          <w:bCs w:val="0"/>
          <w:sz w:val="32"/>
          <w:szCs w:val="32"/>
        </w:rPr>
        <w:t>台（块）。</w:t>
      </w:r>
      <w:r>
        <w:rPr>
          <w:rFonts w:hint="eastAsia" w:ascii="仿宋_GB2312" w:hAnsi="仿宋_GB2312" w:eastAsia="仿宋_GB2312" w:cs="仿宋_GB2312"/>
          <w:b w:val="0"/>
          <w:bCs w:val="0"/>
          <w:sz w:val="32"/>
          <w:szCs w:val="32"/>
          <w:lang w:eastAsia="zh-CN"/>
        </w:rPr>
        <w:t>现</w:t>
      </w:r>
      <w:r>
        <w:rPr>
          <w:rFonts w:hint="eastAsia" w:ascii="仿宋_GB2312" w:hAnsi="仿宋_GB2312" w:eastAsia="仿宋_GB2312" w:cs="仿宋_GB2312"/>
          <w:b w:val="0"/>
          <w:bCs w:val="0"/>
          <w:sz w:val="32"/>
          <w:szCs w:val="32"/>
        </w:rPr>
        <w:t>对上述资产</w:t>
      </w:r>
      <w:r>
        <w:rPr>
          <w:rFonts w:hint="eastAsia" w:ascii="仿宋_GB2312" w:hAnsi="仿宋_GB2312" w:eastAsia="仿宋_GB2312" w:cs="仿宋_GB2312"/>
          <w:b w:val="0"/>
          <w:bCs w:val="0"/>
          <w:sz w:val="32"/>
          <w:szCs w:val="32"/>
          <w:lang w:eastAsia="zh-CN"/>
        </w:rPr>
        <w:t>进行</w:t>
      </w:r>
      <w:r>
        <w:rPr>
          <w:rFonts w:hint="eastAsia" w:ascii="仿宋_GB2312" w:hAnsi="仿宋_GB2312" w:eastAsia="仿宋_GB2312" w:cs="仿宋_GB2312"/>
          <w:b w:val="0"/>
          <w:bCs w:val="0"/>
          <w:sz w:val="32"/>
          <w:szCs w:val="32"/>
        </w:rPr>
        <w:t>报废</w:t>
      </w:r>
      <w:r>
        <w:rPr>
          <w:rFonts w:hint="eastAsia" w:ascii="仿宋_GB2312" w:hAnsi="仿宋_GB2312" w:eastAsia="仿宋_GB2312" w:cs="仿宋_GB2312"/>
          <w:b w:val="0"/>
          <w:bCs w:val="0"/>
          <w:sz w:val="32"/>
          <w:szCs w:val="32"/>
          <w:lang w:eastAsia="zh-CN"/>
        </w:rPr>
        <w:t>处理（清单见附件</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），评估价为</w:t>
      </w:r>
      <w:r>
        <w:rPr>
          <w:rFonts w:hint="eastAsia" w:ascii="仿宋_GB2312" w:hAnsi="仿宋_GB2312" w:eastAsia="仿宋_GB2312" w:cs="仿宋_GB2312"/>
          <w:b w:val="0"/>
          <w:bCs w:val="0"/>
          <w:sz w:val="32"/>
          <w:szCs w:val="32"/>
          <w:lang w:val="en-US" w:eastAsia="zh-CN"/>
        </w:rPr>
        <w:t>1200元。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321" w:firstLineChars="1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评估价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商家报价不得低于评估价1200元,最终以最高报价成交。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sz w:val="32"/>
          <w:szCs w:val="32"/>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报名方式</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采用网络报名，在公告附件下载报名表，填写后发送指定邮箱：njyyjss@163.com（邮件命名格式“公司名称+项目名称”）。</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     报名截止时间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ab/>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：2022年1 月25日17：30（北京时间）</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实物鉴定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2"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bCs/>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商家于公告日期至2022年1月25日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（北京时间）</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在工作时间内到内江市第一人民医院城南院区第一住院部一楼信息科库房观看实物。</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竞价日期和地点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日期：2022年1月26日9:30</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（北京时间）</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地点：内江市第一人民医院新区全科楼5楼会议室。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（注:鉴于疫情防控原因，请商家按照医院疫情防控要求,进入必须持48小时核酸检测报告，并佩带口罩。）</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竞价方式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1、商家提供盖有</w:t>
      </w:r>
      <w:r>
        <w:rPr>
          <w:rFonts w:hint="eastAsia" w:ascii="仿宋_GB2312" w:hAnsi="仿宋_GB2312" w:eastAsia="仿宋_GB2312" w:cs="仿宋_GB2312"/>
          <w:color w:val="000000"/>
          <w:kern w:val="0"/>
          <w:sz w:val="32"/>
          <w:szCs w:val="32"/>
          <w:lang w:bidi="ar"/>
        </w:rPr>
        <w:t>鲜</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章和签字的营业执照、委托书和报价单，</w:t>
      </w:r>
      <w:r>
        <w:rPr>
          <w:rFonts w:hint="eastAsia" w:ascii="仿宋_GB2312" w:hAnsi="仿宋_GB2312" w:eastAsia="仿宋_GB2312" w:cs="仿宋_GB2312"/>
          <w:b w:val="0"/>
          <w:bCs w:val="0"/>
          <w:sz w:val="32"/>
          <w:szCs w:val="32"/>
          <w:lang w:val="en-US" w:eastAsia="zh-CN"/>
        </w:rPr>
        <w:t>报价不得低于评估价。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在不低于商家报价单价格</w:t>
      </w:r>
      <w:r>
        <w:rPr>
          <w:rFonts w:hint="eastAsia" w:ascii="仿宋_GB2312" w:hAnsi="仿宋_GB2312" w:eastAsia="仿宋_GB2312" w:cs="仿宋_GB2312"/>
          <w:b w:val="0"/>
          <w:bCs w:val="0"/>
          <w:sz w:val="32"/>
          <w:szCs w:val="32"/>
          <w:lang w:val="en-US" w:eastAsia="zh-CN"/>
        </w:rPr>
        <w:t>的基础上，</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采用现场竞价方式，每次报价不能低于50元，最终以最高报价成交。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六</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联系地址：内江市市中区汉安大道西段1866号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eastAsia" w:ascii="仿宋_GB2312" w:hAnsi="仿宋_GB2312" w:eastAsia="仿宋_GB2312" w:cs="仿宋_GB2312"/>
          <w:b w:val="0"/>
          <w:bCs w:val="0"/>
          <w:i w:val="0"/>
          <w:caps w:val="0"/>
          <w:color w:val="auto"/>
          <w:spacing w:val="0"/>
          <w:sz w:val="32"/>
          <w:szCs w:val="32"/>
          <w:u w:val="none"/>
          <w:shd w:val="clear" w:color="auto" w:fill="FFFFFF"/>
        </w:rPr>
        <w:t>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谢</w:t>
      </w:r>
      <w:r>
        <w:rPr>
          <w:rFonts w:hint="eastAsia" w:ascii="仿宋_GB2312" w:hAnsi="仿宋_GB2312" w:eastAsia="仿宋_GB2312" w:cs="仿宋_GB2312"/>
          <w:b w:val="0"/>
          <w:bCs w:val="0"/>
          <w:i w:val="0"/>
          <w:caps w:val="0"/>
          <w:color w:val="auto"/>
          <w:spacing w:val="0"/>
          <w:sz w:val="32"/>
          <w:szCs w:val="32"/>
          <w:shd w:val="clear" w:color="auto" w:fill="FFFFFF"/>
        </w:rPr>
        <w:t>先生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联系电话：13990501192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2022年 1月20 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Style w:val="5"/>
          <w:rFonts w:hint="eastAsia" w:ascii="仿宋_GB2312" w:hAnsi="仿宋_GB2312" w:eastAsia="仿宋_GB2312" w:cs="仿宋_GB2312"/>
          <w:b w:val="0"/>
          <w:bCs/>
          <w:i w:val="0"/>
          <w:caps w:val="0"/>
          <w:color w:val="auto"/>
          <w:spacing w:val="0"/>
          <w:sz w:val="30"/>
          <w:szCs w:val="30"/>
          <w:shd w:val="clear" w:color="auto" w:fill="FFFFFF"/>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E37837"/>
    <w:multiLevelType w:val="singleLevel"/>
    <w:tmpl w:val="18E378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7566"/>
    <w:rsid w:val="02A02951"/>
    <w:rsid w:val="044D7622"/>
    <w:rsid w:val="04B424DC"/>
    <w:rsid w:val="05242AD1"/>
    <w:rsid w:val="053347A1"/>
    <w:rsid w:val="05F32CAA"/>
    <w:rsid w:val="05F800CB"/>
    <w:rsid w:val="065A045F"/>
    <w:rsid w:val="068570AF"/>
    <w:rsid w:val="06AB47D8"/>
    <w:rsid w:val="082F180C"/>
    <w:rsid w:val="097430E9"/>
    <w:rsid w:val="09920202"/>
    <w:rsid w:val="09D0404F"/>
    <w:rsid w:val="09F17BC5"/>
    <w:rsid w:val="0A18558F"/>
    <w:rsid w:val="0A601C05"/>
    <w:rsid w:val="0A7A71FE"/>
    <w:rsid w:val="0B772523"/>
    <w:rsid w:val="0C330F58"/>
    <w:rsid w:val="0C5B2C38"/>
    <w:rsid w:val="0C5F64D5"/>
    <w:rsid w:val="0CD91F4A"/>
    <w:rsid w:val="0D304286"/>
    <w:rsid w:val="0D6F2FBA"/>
    <w:rsid w:val="0E61254B"/>
    <w:rsid w:val="0E975947"/>
    <w:rsid w:val="10530C0D"/>
    <w:rsid w:val="1070510D"/>
    <w:rsid w:val="11F84691"/>
    <w:rsid w:val="13B83F47"/>
    <w:rsid w:val="142A315B"/>
    <w:rsid w:val="14561AD2"/>
    <w:rsid w:val="14E111FD"/>
    <w:rsid w:val="14EA0E78"/>
    <w:rsid w:val="1555195B"/>
    <w:rsid w:val="15E029B6"/>
    <w:rsid w:val="16590308"/>
    <w:rsid w:val="171479F3"/>
    <w:rsid w:val="18821FDF"/>
    <w:rsid w:val="189819E8"/>
    <w:rsid w:val="18BD2DD4"/>
    <w:rsid w:val="1A3E1DA7"/>
    <w:rsid w:val="1AE33812"/>
    <w:rsid w:val="1D1D0B77"/>
    <w:rsid w:val="1E0B1C77"/>
    <w:rsid w:val="2027667B"/>
    <w:rsid w:val="20AE0AFD"/>
    <w:rsid w:val="22986541"/>
    <w:rsid w:val="22B305A0"/>
    <w:rsid w:val="22CB651A"/>
    <w:rsid w:val="22E23383"/>
    <w:rsid w:val="238041E0"/>
    <w:rsid w:val="249855BD"/>
    <w:rsid w:val="25A776A2"/>
    <w:rsid w:val="25B04F52"/>
    <w:rsid w:val="25C74E02"/>
    <w:rsid w:val="271F4238"/>
    <w:rsid w:val="273205F8"/>
    <w:rsid w:val="278528F7"/>
    <w:rsid w:val="285F2B61"/>
    <w:rsid w:val="2BE838A2"/>
    <w:rsid w:val="2C045801"/>
    <w:rsid w:val="2C5E656D"/>
    <w:rsid w:val="2D43322F"/>
    <w:rsid w:val="2DD85D9E"/>
    <w:rsid w:val="2E1F560E"/>
    <w:rsid w:val="2EB77FCB"/>
    <w:rsid w:val="304B5B84"/>
    <w:rsid w:val="30B36686"/>
    <w:rsid w:val="30E026D4"/>
    <w:rsid w:val="30EB0DBE"/>
    <w:rsid w:val="329A6963"/>
    <w:rsid w:val="32E11BB7"/>
    <w:rsid w:val="3354099A"/>
    <w:rsid w:val="3479387C"/>
    <w:rsid w:val="34F22305"/>
    <w:rsid w:val="35374B85"/>
    <w:rsid w:val="36152012"/>
    <w:rsid w:val="37B14445"/>
    <w:rsid w:val="380E6065"/>
    <w:rsid w:val="386B2335"/>
    <w:rsid w:val="39325E24"/>
    <w:rsid w:val="39EF21F6"/>
    <w:rsid w:val="3A686F3A"/>
    <w:rsid w:val="3AA64EBB"/>
    <w:rsid w:val="3B0C6A20"/>
    <w:rsid w:val="3B590D01"/>
    <w:rsid w:val="3C4A6668"/>
    <w:rsid w:val="3C4B65EB"/>
    <w:rsid w:val="3D2D4FA4"/>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78A5222"/>
    <w:rsid w:val="47E45686"/>
    <w:rsid w:val="4AAB138D"/>
    <w:rsid w:val="4AD24516"/>
    <w:rsid w:val="4AF7776D"/>
    <w:rsid w:val="4B284CB7"/>
    <w:rsid w:val="4C5E6F89"/>
    <w:rsid w:val="4CAC7C8F"/>
    <w:rsid w:val="4CB06289"/>
    <w:rsid w:val="4D333D06"/>
    <w:rsid w:val="4E441364"/>
    <w:rsid w:val="4E4D5ADE"/>
    <w:rsid w:val="4F6C5228"/>
    <w:rsid w:val="4FCD6C1F"/>
    <w:rsid w:val="50145459"/>
    <w:rsid w:val="528F22F3"/>
    <w:rsid w:val="53111494"/>
    <w:rsid w:val="54F93133"/>
    <w:rsid w:val="551B308C"/>
    <w:rsid w:val="55F177D9"/>
    <w:rsid w:val="57CB3F14"/>
    <w:rsid w:val="589337C8"/>
    <w:rsid w:val="58A97E66"/>
    <w:rsid w:val="590E00ED"/>
    <w:rsid w:val="597147B3"/>
    <w:rsid w:val="59CD30C2"/>
    <w:rsid w:val="5B2B47BA"/>
    <w:rsid w:val="5B5F5691"/>
    <w:rsid w:val="5D5336AE"/>
    <w:rsid w:val="5E7C3212"/>
    <w:rsid w:val="5E897551"/>
    <w:rsid w:val="602D3D74"/>
    <w:rsid w:val="607E0413"/>
    <w:rsid w:val="61353047"/>
    <w:rsid w:val="620E3BDA"/>
    <w:rsid w:val="62C65722"/>
    <w:rsid w:val="6351159A"/>
    <w:rsid w:val="6448431A"/>
    <w:rsid w:val="64AD1219"/>
    <w:rsid w:val="64F63C56"/>
    <w:rsid w:val="650B749C"/>
    <w:rsid w:val="683810E6"/>
    <w:rsid w:val="699153AA"/>
    <w:rsid w:val="6A0835FD"/>
    <w:rsid w:val="6A383874"/>
    <w:rsid w:val="6A801748"/>
    <w:rsid w:val="6CB9753F"/>
    <w:rsid w:val="6D8A62FB"/>
    <w:rsid w:val="6DF01551"/>
    <w:rsid w:val="6E574000"/>
    <w:rsid w:val="6EF36DBC"/>
    <w:rsid w:val="6F11521C"/>
    <w:rsid w:val="6FDD2AAE"/>
    <w:rsid w:val="6FF3143B"/>
    <w:rsid w:val="704E3AF9"/>
    <w:rsid w:val="709B29D6"/>
    <w:rsid w:val="70D2799B"/>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余小黑不二黑</cp:lastModifiedBy>
  <cp:lastPrinted>2022-01-07T08:33:00Z</cp:lastPrinted>
  <dcterms:modified xsi:type="dcterms:W3CDTF">2022-01-20T02:28:15Z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0EB65687AFA84812875C008D39EE5766</vt:lpwstr>
  </property>
</Properties>
</file>