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  <w:t>内江市第一人民医院</w:t>
      </w:r>
    </w:p>
    <w:p>
      <w:pPr>
        <w:keepNext/>
        <w:keepLines/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  <w:t>两区医院高压配电系统2022年度安全性</w:t>
      </w:r>
    </w:p>
    <w:p>
      <w:pPr>
        <w:keepNext/>
        <w:keepLines/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  <w:t>检测竞选公告</w:t>
      </w:r>
    </w:p>
    <w:p>
      <w:pPr>
        <w:rPr>
          <w:rFonts w:ascii="Calibri" w:hAnsi="Calibri" w:eastAsia="宋体" w:cs="Times New Roman"/>
        </w:rPr>
      </w:pPr>
    </w:p>
    <w:p>
      <w:pPr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一、项目名称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内江市第一人民医院两区医院高压配电系统2022年度安全性检测</w:t>
      </w:r>
    </w:p>
    <w:p>
      <w:pPr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二、采购人名称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内江市第一人民医院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三、采购内容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《中华人民共和国电力法》及国务院《电力供应与使用条例》的有关规定，为新老院区内的10kv高压配电室电气设备及配套设备进行年度安全检查、预防性实验工作。共计11台变压器、28面高压配电柜、电力电缆、接地网系统等的调试和试验。(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注：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投标前请务必自行踏勘现场，否则，由此引起的损失由投标人自己承担)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四、最高限价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12.4万元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五、中选方式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在符合资质审查的前提下，低价中选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六、投标人要求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（一）必须是在中华人民共和国境内注册的具有独立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法人资格的合法企业，并获准在内江服务的企业，具有独立承担民事责任的能力；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（二）具有良好的商业信誉和健全的财务会计制度；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（三）参加招标采购活动前三年内，在经营活动中没有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重大违法违规记录；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（四）具有送变电工程专业承包叁级及以上资质；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（五）具有承装（修、试）电力设施许可证：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三级承装类、三级承修类、三级承试类及以上资质；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（六）具有安全生产许可证且在有效期限内；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（七）具有法律、行政法规的其他条件；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（八）不接受联合体投标；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（九）以上要求所提供材料须真实，若有提供不真实材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料的公司经审查核实后将被拒绝参加投标。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七、验收标准</w:t>
      </w:r>
    </w:p>
    <w:p>
      <w:pPr>
        <w:spacing w:line="560" w:lineRule="exact"/>
        <w:ind w:left="1440" w:hanging="1440" w:hangingChars="4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（一）高压设备年检、预防性实验必须符合《中华人民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共和国电力法》以及国务院《电力供应与使用条例》的有关规定和标准，严格施工；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（二）实验完毕后，供方出具正规的实验报告并签字、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加盖实验单位的章，按照一定规则分类、装订整齐，对实验不合格的设备给出书面的整改意见。</w:t>
      </w:r>
    </w:p>
    <w:p>
      <w:pPr>
        <w:spacing w:line="560" w:lineRule="exact"/>
        <w:ind w:firstLine="585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八、报名要求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现场报名，通过初步审查的供应商，根据通知在规定的时间内进行第二轮报价，供应商最后报价不得高于对该项目之前的报价，否则，将视为无效响应，不允许进入竞选环节。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根据国家疫情防控要求，处于中高风险地区的供应商和</w:t>
      </w:r>
      <w:r>
        <w:rPr>
          <w:rFonts w:ascii="仿宋_GB2312" w:hAnsi="仿宋_GB2312" w:eastAsia="仿宋_GB2312" w:cs="仿宋_GB2312"/>
          <w:sz w:val="32"/>
          <w:szCs w:val="32"/>
        </w:rPr>
        <w:t>有阳性病例本土发生的供应商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不能参加此次竞选。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符合条件且愿意参加竞选的供应商于开选时到开选地点，必须提供48小时内核酸检测证明、疫情防控行程绿码后方能入场，并现场递交竞选文件，竞选全程必须佩戴口罩。</w:t>
      </w:r>
    </w:p>
    <w:p>
      <w:pPr>
        <w:spacing w:line="560" w:lineRule="exact"/>
        <w:ind w:firstLine="585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九、递交响应文件时间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符合条件且愿意参加采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购的单位于2022年3月21日1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:30前将响应文件送至内江市第一人民医院新区全科医师楼五楼会议室，逾期送达或不符合采购文件相关规定的响应文件恕不接受。</w:t>
      </w:r>
    </w:p>
    <w:p>
      <w:pPr>
        <w:spacing w:line="560" w:lineRule="exact"/>
        <w:ind w:firstLine="643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十、联系方式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通讯地址：内江市市中区汉安大道西段1866号 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邮编：641001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组织部门：总务科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联系人：张老师 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联系方式：13548318326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监督部门：审计科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联系方式：0832-2155638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邮箱：njyyjss@163.com</w:t>
      </w:r>
    </w:p>
    <w:p>
      <w:pPr>
        <w:spacing w:line="560" w:lineRule="exact"/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内江市第一人民医院</w:t>
      </w:r>
    </w:p>
    <w:p>
      <w:pPr>
        <w:spacing w:line="560" w:lineRule="exact"/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2022年3月15日</w:t>
      </w:r>
    </w:p>
    <w:p>
      <w:pPr>
        <w:rPr>
          <w:rFonts w:ascii="方正楷体简体" w:hAnsi="Calibri" w:eastAsia="方正楷体简体" w:cs="Times New Roman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2BF"/>
    <w:rsid w:val="00151BBF"/>
    <w:rsid w:val="002426C2"/>
    <w:rsid w:val="00404140"/>
    <w:rsid w:val="00B035C8"/>
    <w:rsid w:val="00C77F31"/>
    <w:rsid w:val="00F25D32"/>
    <w:rsid w:val="00FD62BF"/>
    <w:rsid w:val="41B006D4"/>
    <w:rsid w:val="55E962E9"/>
    <w:rsid w:val="5FC9203F"/>
    <w:rsid w:val="74BA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175</Words>
  <Characters>998</Characters>
  <Lines>8</Lines>
  <Paragraphs>2</Paragraphs>
  <TotalTime>17</TotalTime>
  <ScaleCrop>false</ScaleCrop>
  <LinksUpToDate>false</LinksUpToDate>
  <CharactersWithSpaces>1171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2022-03-14T08:37:00Z</dcterms:created>
  <dc:creator>Microsoft</dc:creator>
  <cp:lastModifiedBy>adminstrator</cp:lastModifiedBy>
  <dcterms:modified xsi:type="dcterms:W3CDTF">2022-03-15T07:39:55Z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7A0DA47639C44518A268D453D1EE918C</vt:lpwstr>
  </property>
</Properties>
</file>