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734" w:rsidRPr="00C37D7D" w:rsidRDefault="00260A4B">
      <w:pPr>
        <w:spacing w:line="480" w:lineRule="exact"/>
        <w:jc w:val="center"/>
        <w:rPr>
          <w:rFonts w:asciiTheme="majorEastAsia" w:eastAsiaTheme="majorEastAsia" w:hAnsiTheme="majorEastAsia" w:cs="仿宋"/>
          <w:b/>
          <w:bCs/>
          <w:sz w:val="36"/>
          <w:szCs w:val="36"/>
        </w:rPr>
      </w:pPr>
      <w:r w:rsidRPr="00C37D7D">
        <w:rPr>
          <w:rFonts w:asciiTheme="majorEastAsia" w:eastAsiaTheme="majorEastAsia" w:hAnsiTheme="majorEastAsia" w:cs="仿宋" w:hint="eastAsia"/>
          <w:b/>
          <w:bCs/>
          <w:sz w:val="36"/>
          <w:szCs w:val="36"/>
        </w:rPr>
        <w:t>关于内江市第一人民医院改扩建非密封放射性物质</w:t>
      </w:r>
    </w:p>
    <w:p w:rsidR="008B6041" w:rsidRPr="00C37D7D" w:rsidRDefault="00260A4B">
      <w:pPr>
        <w:spacing w:line="480" w:lineRule="exact"/>
        <w:jc w:val="center"/>
        <w:rPr>
          <w:rFonts w:asciiTheme="majorEastAsia" w:eastAsiaTheme="majorEastAsia" w:hAnsiTheme="majorEastAsia" w:cs="仿宋"/>
          <w:b/>
          <w:bCs/>
          <w:sz w:val="36"/>
          <w:szCs w:val="36"/>
        </w:rPr>
      </w:pPr>
      <w:r w:rsidRPr="00C37D7D">
        <w:rPr>
          <w:rFonts w:asciiTheme="majorEastAsia" w:eastAsiaTheme="majorEastAsia" w:hAnsiTheme="majorEastAsia" w:cs="仿宋" w:hint="eastAsia"/>
          <w:b/>
          <w:bCs/>
          <w:sz w:val="36"/>
          <w:szCs w:val="36"/>
        </w:rPr>
        <w:t>工作场所及医用射线装置使用项目的公示</w:t>
      </w:r>
    </w:p>
    <w:p w:rsidR="00D74734" w:rsidRDefault="00D74734">
      <w:pPr>
        <w:spacing w:line="480" w:lineRule="exact"/>
        <w:ind w:firstLineChars="200" w:firstLine="640"/>
        <w:rPr>
          <w:rFonts w:ascii="仿宋" w:eastAsia="仿宋" w:hAnsi="仿宋" w:cs="仿宋"/>
          <w:sz w:val="32"/>
          <w:szCs w:val="32"/>
        </w:rPr>
      </w:pPr>
    </w:p>
    <w:p w:rsidR="008B6041" w:rsidRPr="009A6B74" w:rsidRDefault="00E105C8" w:rsidP="00E105C8">
      <w:pPr>
        <w:spacing w:line="480" w:lineRule="exact"/>
        <w:rPr>
          <w:rFonts w:asciiTheme="minorEastAsia" w:hAnsiTheme="minorEastAsia" w:cs="仿宋_GB2312"/>
          <w:sz w:val="32"/>
          <w:szCs w:val="32"/>
        </w:rPr>
      </w:pPr>
      <w:r>
        <w:rPr>
          <w:rFonts w:asciiTheme="minorEastAsia" w:hAnsiTheme="minorEastAsia" w:cs="仿宋" w:hint="eastAsia"/>
          <w:sz w:val="32"/>
          <w:szCs w:val="32"/>
        </w:rPr>
        <w:t xml:space="preserve">    </w:t>
      </w:r>
      <w:r w:rsidR="00260A4B" w:rsidRPr="009A6B74">
        <w:rPr>
          <w:rFonts w:asciiTheme="minorEastAsia" w:hAnsiTheme="minorEastAsia" w:cs="仿宋" w:hint="eastAsia"/>
          <w:sz w:val="32"/>
          <w:szCs w:val="32"/>
        </w:rPr>
        <w:t>一、</w:t>
      </w:r>
      <w:r w:rsidR="00260A4B" w:rsidRPr="009A6B74">
        <w:rPr>
          <w:rFonts w:asciiTheme="minorEastAsia" w:hAnsiTheme="minorEastAsia" w:cs="仿宋_GB2312" w:hint="eastAsia"/>
          <w:sz w:val="32"/>
          <w:szCs w:val="32"/>
        </w:rPr>
        <w:t>项目名称和概要：</w:t>
      </w:r>
    </w:p>
    <w:p w:rsidR="008B6041" w:rsidRPr="009A6B74" w:rsidRDefault="00E105C8">
      <w:pPr>
        <w:spacing w:line="480" w:lineRule="exact"/>
        <w:rPr>
          <w:rFonts w:asciiTheme="minorEastAsia" w:hAnsiTheme="minorEastAsia" w:cs="仿宋_GB2312"/>
          <w:sz w:val="32"/>
          <w:szCs w:val="32"/>
        </w:rPr>
      </w:pPr>
      <w:r w:rsidRPr="009A6B74">
        <w:rPr>
          <w:rFonts w:asciiTheme="minorEastAsia" w:hAnsiTheme="minorEastAsia" w:cs="仿宋_GB2312" w:hint="eastAsia"/>
          <w:sz w:val="32"/>
          <w:szCs w:val="32"/>
        </w:rPr>
        <w:t xml:space="preserve">    </w:t>
      </w:r>
      <w:r w:rsidR="00260A4B" w:rsidRPr="009A6B74">
        <w:rPr>
          <w:rFonts w:asciiTheme="minorEastAsia" w:hAnsiTheme="minorEastAsia" w:cs="仿宋_GB2312" w:hint="eastAsia"/>
          <w:sz w:val="32"/>
          <w:szCs w:val="32"/>
        </w:rPr>
        <w:t>项目名称：内江市第一人民医院改扩建非密封放射性物质工作场所及医用射线装置使用项目竣工环境保护验收</w:t>
      </w:r>
      <w:r w:rsidR="00982B65" w:rsidRPr="009A6B74">
        <w:rPr>
          <w:rFonts w:asciiTheme="minorEastAsia" w:hAnsiTheme="minorEastAsia" w:cs="仿宋_GB2312" w:hint="eastAsia"/>
          <w:sz w:val="32"/>
          <w:szCs w:val="32"/>
        </w:rPr>
        <w:t>(阶段验收）</w:t>
      </w:r>
    </w:p>
    <w:p w:rsidR="008B6041" w:rsidRPr="009A6B74" w:rsidRDefault="00E105C8" w:rsidP="00D74734">
      <w:pPr>
        <w:spacing w:line="480" w:lineRule="exact"/>
        <w:rPr>
          <w:rFonts w:asciiTheme="minorEastAsia" w:hAnsiTheme="minorEastAsia" w:cs="仿宋_GB2312"/>
          <w:sz w:val="32"/>
          <w:szCs w:val="32"/>
        </w:rPr>
      </w:pPr>
      <w:r w:rsidRPr="009A6B74">
        <w:rPr>
          <w:rFonts w:asciiTheme="minorEastAsia" w:hAnsiTheme="minorEastAsia" w:cs="仿宋_GB2312" w:hint="eastAsia"/>
          <w:sz w:val="32"/>
          <w:szCs w:val="32"/>
        </w:rPr>
        <w:t xml:space="preserve">    </w:t>
      </w:r>
      <w:r w:rsidR="00260A4B" w:rsidRPr="009A6B74">
        <w:rPr>
          <w:rFonts w:asciiTheme="minorEastAsia" w:hAnsiTheme="minorEastAsia" w:cs="仿宋_GB2312" w:hint="eastAsia"/>
          <w:sz w:val="32"/>
          <w:szCs w:val="32"/>
        </w:rPr>
        <w:t>项目内容：内江市第一人民医院</w:t>
      </w:r>
      <w:r w:rsidR="00851D5E" w:rsidRPr="009A6B74">
        <w:rPr>
          <w:rFonts w:asciiTheme="minorEastAsia" w:hAnsiTheme="minorEastAsia" w:cs="仿宋_GB2312" w:hint="eastAsia"/>
          <w:sz w:val="32"/>
          <w:szCs w:val="32"/>
        </w:rPr>
        <w:t>对</w:t>
      </w:r>
      <w:r w:rsidR="00260A4B" w:rsidRPr="009A6B74">
        <w:rPr>
          <w:rFonts w:asciiTheme="minorEastAsia" w:hAnsiTheme="minorEastAsia" w:cs="仿宋_GB2312" w:hint="eastAsia"/>
          <w:sz w:val="32"/>
          <w:szCs w:val="32"/>
        </w:rPr>
        <w:t>新区全科医生临床培养基地负一层区域装修改造，建设2处乙级非密封放射性物质工作场所，分别为“核素诊断与治疗工作场所（东区）”和“甲癌治疗工作场所（西区）</w:t>
      </w:r>
      <w:r w:rsidR="00D74734" w:rsidRPr="009A6B74">
        <w:rPr>
          <w:rFonts w:asciiTheme="minorEastAsia" w:hAnsiTheme="minorEastAsia" w:cs="仿宋_GB2312" w:hint="eastAsia"/>
          <w:sz w:val="32"/>
          <w:szCs w:val="32"/>
        </w:rPr>
        <w:t>，</w:t>
      </w:r>
      <w:r w:rsidR="00260A4B" w:rsidRPr="009A6B74">
        <w:rPr>
          <w:rFonts w:asciiTheme="minorEastAsia" w:hAnsiTheme="minorEastAsia" w:cs="仿宋_GB2312" w:hint="eastAsia"/>
          <w:sz w:val="32"/>
          <w:szCs w:val="32"/>
        </w:rPr>
        <w:t>用于开展核素诊断与治疗项目。</w:t>
      </w:r>
      <w:r w:rsidR="00260A4B" w:rsidRPr="009A6B74">
        <w:rPr>
          <w:rFonts w:asciiTheme="minorEastAsia" w:hAnsiTheme="minorEastAsia" w:cs="仿宋_GB2312"/>
          <w:sz w:val="32"/>
          <w:szCs w:val="32"/>
        </w:rPr>
        <w:t>目前，</w:t>
      </w:r>
      <w:r w:rsidR="00260A4B" w:rsidRPr="009A6B74">
        <w:rPr>
          <w:rFonts w:asciiTheme="minorEastAsia" w:hAnsiTheme="minorEastAsia" w:cs="仿宋_GB2312" w:hint="eastAsia"/>
          <w:sz w:val="32"/>
          <w:szCs w:val="32"/>
        </w:rPr>
        <w:t>核素诊断与治疗工作场所（东区）</w:t>
      </w:r>
      <w:r w:rsidR="00260A4B" w:rsidRPr="009A6B74">
        <w:rPr>
          <w:rFonts w:asciiTheme="minorEastAsia" w:hAnsiTheme="minorEastAsia" w:cs="仿宋_GB2312"/>
          <w:sz w:val="32"/>
          <w:szCs w:val="32"/>
        </w:rPr>
        <w:t>已建成，</w:t>
      </w:r>
      <w:r w:rsidR="00851D5E" w:rsidRPr="009A6B74">
        <w:rPr>
          <w:rFonts w:asciiTheme="minorEastAsia" w:hAnsiTheme="minorEastAsia" w:cs="仿宋_GB2312" w:hint="eastAsia"/>
          <w:sz w:val="32"/>
          <w:szCs w:val="32"/>
        </w:rPr>
        <w:t>配</w:t>
      </w:r>
      <w:r w:rsidR="00260A4B" w:rsidRPr="009A6B74">
        <w:rPr>
          <w:rFonts w:asciiTheme="minorEastAsia" w:hAnsiTheme="minorEastAsia" w:cs="仿宋_GB2312" w:hint="eastAsia"/>
          <w:sz w:val="32"/>
          <w:szCs w:val="32"/>
        </w:rPr>
        <w:t>有 1台SPECT/CT， 1台PET/CT，使用非密封放射性物质</w:t>
      </w:r>
      <w:r w:rsidR="00260A4B" w:rsidRPr="009A6B74">
        <w:rPr>
          <w:rFonts w:asciiTheme="minorEastAsia" w:hAnsiTheme="minorEastAsia" w:cs="仿宋_GB2312" w:hint="eastAsia"/>
          <w:sz w:val="32"/>
          <w:szCs w:val="32"/>
          <w:vertAlign w:val="superscript"/>
        </w:rPr>
        <w:t>18</w:t>
      </w:r>
      <w:r w:rsidR="00260A4B" w:rsidRPr="009A6B74">
        <w:rPr>
          <w:rFonts w:asciiTheme="minorEastAsia" w:hAnsiTheme="minorEastAsia" w:cs="仿宋_GB2312" w:hint="eastAsia"/>
          <w:sz w:val="32"/>
          <w:szCs w:val="32"/>
        </w:rPr>
        <w:t>F、</w:t>
      </w:r>
      <w:r w:rsidR="00260A4B" w:rsidRPr="009A6B74">
        <w:rPr>
          <w:rFonts w:asciiTheme="minorEastAsia" w:hAnsiTheme="minorEastAsia" w:cs="仿宋_GB2312" w:hint="eastAsia"/>
          <w:sz w:val="32"/>
          <w:szCs w:val="32"/>
          <w:vertAlign w:val="superscript"/>
        </w:rPr>
        <w:t>99m</w:t>
      </w:r>
      <w:r w:rsidR="00260A4B" w:rsidRPr="009A6B74">
        <w:rPr>
          <w:rFonts w:asciiTheme="minorEastAsia" w:hAnsiTheme="minorEastAsia" w:cs="仿宋_GB2312" w:hint="eastAsia"/>
          <w:sz w:val="32"/>
          <w:szCs w:val="32"/>
        </w:rPr>
        <w:t>Tc、</w:t>
      </w:r>
      <w:r w:rsidR="00260A4B" w:rsidRPr="009A6B74">
        <w:rPr>
          <w:rFonts w:asciiTheme="minorEastAsia" w:hAnsiTheme="minorEastAsia" w:cs="仿宋_GB2312" w:hint="eastAsia"/>
          <w:sz w:val="32"/>
          <w:szCs w:val="32"/>
          <w:vertAlign w:val="superscript"/>
        </w:rPr>
        <w:t>131</w:t>
      </w:r>
      <w:r w:rsidR="00260A4B" w:rsidRPr="009A6B74">
        <w:rPr>
          <w:rFonts w:asciiTheme="minorEastAsia" w:hAnsiTheme="minorEastAsia" w:cs="仿宋_GB2312" w:hint="eastAsia"/>
          <w:sz w:val="32"/>
          <w:szCs w:val="32"/>
        </w:rPr>
        <w:t>I、</w:t>
      </w:r>
      <w:r w:rsidR="00260A4B" w:rsidRPr="009A6B74">
        <w:rPr>
          <w:rFonts w:asciiTheme="minorEastAsia" w:hAnsiTheme="minorEastAsia" w:cs="仿宋_GB2312" w:hint="eastAsia"/>
          <w:sz w:val="32"/>
          <w:szCs w:val="32"/>
          <w:vertAlign w:val="superscript"/>
        </w:rPr>
        <w:t>89</w:t>
      </w:r>
      <w:r w:rsidR="00260A4B" w:rsidRPr="009A6B74">
        <w:rPr>
          <w:rFonts w:asciiTheme="minorEastAsia" w:hAnsiTheme="minorEastAsia" w:cs="仿宋_GB2312" w:hint="eastAsia"/>
          <w:sz w:val="32"/>
          <w:szCs w:val="32"/>
        </w:rPr>
        <w:t>Sr和1枚</w:t>
      </w:r>
      <w:r w:rsidR="00260A4B" w:rsidRPr="009A6B74">
        <w:rPr>
          <w:rFonts w:asciiTheme="minorEastAsia" w:hAnsiTheme="minorEastAsia" w:cs="仿宋_GB2312" w:hint="eastAsia"/>
          <w:sz w:val="32"/>
          <w:szCs w:val="32"/>
          <w:vertAlign w:val="superscript"/>
        </w:rPr>
        <w:t>90</w:t>
      </w:r>
      <w:r w:rsidR="00260A4B" w:rsidRPr="009A6B74">
        <w:rPr>
          <w:rFonts w:asciiTheme="minorEastAsia" w:hAnsiTheme="minorEastAsia" w:cs="仿宋_GB2312" w:hint="eastAsia"/>
          <w:sz w:val="32"/>
          <w:szCs w:val="32"/>
        </w:rPr>
        <w:t>Sr-</w:t>
      </w:r>
      <w:r w:rsidR="00260A4B" w:rsidRPr="009A6B74">
        <w:rPr>
          <w:rFonts w:asciiTheme="minorEastAsia" w:hAnsiTheme="minorEastAsia" w:cs="仿宋_GB2312" w:hint="eastAsia"/>
          <w:sz w:val="32"/>
          <w:szCs w:val="32"/>
          <w:vertAlign w:val="superscript"/>
        </w:rPr>
        <w:t>90</w:t>
      </w:r>
      <w:r w:rsidR="00260A4B" w:rsidRPr="009A6B74">
        <w:rPr>
          <w:rFonts w:asciiTheme="minorEastAsia" w:hAnsiTheme="minorEastAsia" w:cs="仿宋_GB2312" w:hint="eastAsia"/>
          <w:sz w:val="32"/>
          <w:szCs w:val="32"/>
        </w:rPr>
        <w:t>Y放射源</w:t>
      </w:r>
      <w:r w:rsidR="00851D5E" w:rsidRPr="009A6B74">
        <w:rPr>
          <w:rFonts w:asciiTheme="minorEastAsia" w:hAnsiTheme="minorEastAsia" w:cs="仿宋_GB2312" w:hint="eastAsia"/>
          <w:sz w:val="32"/>
          <w:szCs w:val="32"/>
        </w:rPr>
        <w:t>，为乙级非密封放射性物质工作场所</w:t>
      </w:r>
      <w:r w:rsidR="00260A4B" w:rsidRPr="009A6B74">
        <w:rPr>
          <w:rFonts w:asciiTheme="minorEastAsia" w:hAnsiTheme="minorEastAsia" w:cs="仿宋_GB2312" w:hint="eastAsia"/>
          <w:sz w:val="32"/>
          <w:szCs w:val="32"/>
        </w:rPr>
        <w:t>。</w:t>
      </w:r>
      <w:r w:rsidR="00851D5E" w:rsidRPr="009A6B74">
        <w:rPr>
          <w:rFonts w:asciiTheme="minorEastAsia" w:hAnsiTheme="minorEastAsia" w:cs="仿宋_GB2312" w:hint="eastAsia"/>
          <w:sz w:val="32"/>
          <w:szCs w:val="32"/>
        </w:rPr>
        <w:t>甲癌治疗工作场所（西区）未开工建设，不在本次验收范围。</w:t>
      </w:r>
    </w:p>
    <w:p w:rsidR="008B6041" w:rsidRPr="009A6B74" w:rsidRDefault="00260A4B" w:rsidP="00C37D7D">
      <w:p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建设单位：内江市第一人民医院</w:t>
      </w:r>
    </w:p>
    <w:p w:rsidR="008B6041" w:rsidRPr="009A6B74" w:rsidRDefault="00260A4B" w:rsidP="00C37D7D">
      <w:p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建设地点：四川省内江市市中区汉安大道西段1866号（新区）</w:t>
      </w:r>
    </w:p>
    <w:p w:rsidR="008B6041" w:rsidRPr="009A6B74" w:rsidRDefault="00260A4B" w:rsidP="00C37D7D">
      <w:pPr>
        <w:numPr>
          <w:ilvl w:val="0"/>
          <w:numId w:val="1"/>
        </w:num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验收监测委托单位的名称及联系方式</w:t>
      </w:r>
    </w:p>
    <w:p w:rsidR="008B6041" w:rsidRPr="009A6B74" w:rsidRDefault="00260A4B" w:rsidP="00C37D7D">
      <w:p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委托单位：内江市第一人民医院</w:t>
      </w:r>
    </w:p>
    <w:p w:rsidR="008B6041" w:rsidRPr="009A6B74" w:rsidRDefault="00260A4B" w:rsidP="00C37D7D">
      <w:p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联系人：曾丽</w:t>
      </w:r>
    </w:p>
    <w:p w:rsidR="008B6041" w:rsidRPr="009A6B74" w:rsidRDefault="00260A4B" w:rsidP="00C37D7D">
      <w:p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联系方式：0832-2286717</w:t>
      </w:r>
    </w:p>
    <w:p w:rsidR="008B6041" w:rsidRPr="009A6B74" w:rsidRDefault="00260A4B" w:rsidP="00C37D7D">
      <w:p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三、承担验收监测工作的机构名称及联系方式</w:t>
      </w:r>
    </w:p>
    <w:p w:rsidR="008B6041" w:rsidRPr="009A6B74" w:rsidRDefault="00260A4B" w:rsidP="00C37D7D">
      <w:p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验收监测单位：四川瑞迪森检测技术有限公司</w:t>
      </w:r>
    </w:p>
    <w:p w:rsidR="00851D5E" w:rsidRPr="009A6B74" w:rsidRDefault="00851D5E" w:rsidP="00C37D7D">
      <w:pPr>
        <w:tabs>
          <w:tab w:val="center" w:pos="4153"/>
        </w:tabs>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联系人：刘工</w:t>
      </w:r>
    </w:p>
    <w:p w:rsidR="008B6041" w:rsidRPr="009A6B74" w:rsidRDefault="00260A4B" w:rsidP="00C37D7D">
      <w:pPr>
        <w:tabs>
          <w:tab w:val="center" w:pos="4153"/>
        </w:tabs>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联系电话：025-86633196</w:t>
      </w:r>
      <w:r w:rsidRPr="009A6B74">
        <w:rPr>
          <w:rFonts w:asciiTheme="minorEastAsia" w:hAnsiTheme="minorEastAsia" w:cs="仿宋_GB2312" w:hint="eastAsia"/>
          <w:sz w:val="32"/>
          <w:szCs w:val="32"/>
        </w:rPr>
        <w:tab/>
      </w:r>
    </w:p>
    <w:p w:rsidR="00D74734" w:rsidRPr="009A6B74" w:rsidRDefault="009A6B74" w:rsidP="00C37D7D">
      <w:pPr>
        <w:numPr>
          <w:ilvl w:val="0"/>
          <w:numId w:val="1"/>
        </w:num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lastRenderedPageBreak/>
        <w:t>公示期</w:t>
      </w:r>
    </w:p>
    <w:p w:rsidR="008B6041" w:rsidRPr="009A6B74" w:rsidRDefault="00260A4B" w:rsidP="00C37D7D">
      <w:pPr>
        <w:spacing w:line="480" w:lineRule="exact"/>
        <w:ind w:firstLineChars="200" w:firstLine="640"/>
        <w:rPr>
          <w:rFonts w:asciiTheme="minorEastAsia" w:hAnsiTheme="minorEastAsia" w:cs="仿宋_GB2312" w:hint="eastAsia"/>
          <w:sz w:val="32"/>
          <w:szCs w:val="32"/>
        </w:rPr>
      </w:pPr>
      <w:r w:rsidRPr="009A6B74">
        <w:rPr>
          <w:rFonts w:asciiTheme="minorEastAsia" w:hAnsiTheme="minorEastAsia" w:cs="仿宋_GB2312" w:hint="eastAsia"/>
          <w:sz w:val="32"/>
          <w:szCs w:val="32"/>
        </w:rPr>
        <w:t>根据建设项目竣工环境保护验收审批程序的有关规定，现将该项目竣工环境保护验收报告予以公示，公示期为2022年5月20日—2021年6月</w:t>
      </w:r>
      <w:r w:rsidR="00D74734" w:rsidRPr="009A6B74">
        <w:rPr>
          <w:rFonts w:asciiTheme="minorEastAsia" w:hAnsiTheme="minorEastAsia" w:cs="仿宋_GB2312" w:hint="eastAsia"/>
          <w:sz w:val="32"/>
          <w:szCs w:val="32"/>
        </w:rPr>
        <w:t>20</w:t>
      </w:r>
      <w:r w:rsidRPr="009A6B74">
        <w:rPr>
          <w:rFonts w:asciiTheme="minorEastAsia" w:hAnsiTheme="minorEastAsia" w:cs="仿宋_GB2312" w:hint="eastAsia"/>
          <w:sz w:val="32"/>
          <w:szCs w:val="32"/>
        </w:rPr>
        <w:t>日（20个工作日）。</w:t>
      </w:r>
    </w:p>
    <w:p w:rsidR="00C0464C" w:rsidRPr="009A6B74" w:rsidRDefault="00C0464C" w:rsidP="00C37D7D">
      <w:pPr>
        <w:spacing w:line="480" w:lineRule="exact"/>
        <w:ind w:firstLineChars="200" w:firstLine="640"/>
        <w:rPr>
          <w:rFonts w:asciiTheme="minorEastAsia" w:hAnsiTheme="minorEastAsia" w:cs="仿宋_GB2312"/>
          <w:sz w:val="32"/>
          <w:szCs w:val="32"/>
        </w:rPr>
      </w:pPr>
    </w:p>
    <w:p w:rsidR="008B6041" w:rsidRPr="009A6B74" w:rsidRDefault="00260A4B" w:rsidP="00C37D7D">
      <w:p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附件1《内江市第一人民医院改扩建非密封放射性物质工作场所及医用射线装置使用项目竣工环境保护验收监测报告》 （瑞迪森（验）字（2021）第018号）</w:t>
      </w:r>
    </w:p>
    <w:p w:rsidR="008B6041" w:rsidRPr="009A6B74" w:rsidRDefault="00260A4B" w:rsidP="00C37D7D">
      <w:p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附件</w:t>
      </w:r>
      <w:r w:rsidR="00D74734" w:rsidRPr="009A6B74">
        <w:rPr>
          <w:rFonts w:asciiTheme="minorEastAsia" w:hAnsiTheme="minorEastAsia" w:cs="仿宋_GB2312" w:hint="eastAsia"/>
          <w:sz w:val="32"/>
          <w:szCs w:val="32"/>
        </w:rPr>
        <w:t xml:space="preserve">2 </w:t>
      </w:r>
      <w:r w:rsidRPr="009A6B74">
        <w:rPr>
          <w:rFonts w:asciiTheme="minorEastAsia" w:hAnsiTheme="minorEastAsia" w:cs="仿宋_GB2312" w:hint="eastAsia"/>
          <w:sz w:val="32"/>
          <w:szCs w:val="32"/>
        </w:rPr>
        <w:t>验收签到表</w:t>
      </w:r>
    </w:p>
    <w:p w:rsidR="008B6041" w:rsidRPr="009A6B74" w:rsidRDefault="00260A4B" w:rsidP="00C37D7D">
      <w:pPr>
        <w:pStyle w:val="a5"/>
        <w:spacing w:line="480" w:lineRule="auto"/>
        <w:ind w:firstLineChars="200" w:firstLine="640"/>
        <w:jc w:val="both"/>
        <w:rPr>
          <w:rFonts w:asciiTheme="minorEastAsia" w:eastAsiaTheme="minorEastAsia" w:hAnsiTheme="minorEastAsia" w:cs="仿宋_GB2312"/>
          <w:sz w:val="32"/>
          <w:szCs w:val="32"/>
        </w:rPr>
      </w:pPr>
      <w:r w:rsidRPr="009A6B74">
        <w:rPr>
          <w:rFonts w:asciiTheme="minorEastAsia" w:eastAsiaTheme="minorEastAsia" w:hAnsiTheme="minorEastAsia" w:cs="仿宋_GB2312" w:hint="eastAsia"/>
          <w:sz w:val="32"/>
          <w:szCs w:val="32"/>
        </w:rPr>
        <w:t>附件</w:t>
      </w:r>
      <w:r w:rsidR="00D74734" w:rsidRPr="009A6B74">
        <w:rPr>
          <w:rFonts w:asciiTheme="minorEastAsia" w:eastAsiaTheme="minorEastAsia" w:hAnsiTheme="minorEastAsia" w:cs="仿宋_GB2312" w:hint="eastAsia"/>
          <w:sz w:val="32"/>
          <w:szCs w:val="32"/>
        </w:rPr>
        <w:t xml:space="preserve">3 </w:t>
      </w:r>
      <w:r w:rsidRPr="009A6B74">
        <w:rPr>
          <w:rFonts w:asciiTheme="minorEastAsia" w:eastAsiaTheme="minorEastAsia" w:hAnsiTheme="minorEastAsia" w:cs="仿宋_GB2312" w:hint="eastAsia"/>
          <w:sz w:val="32"/>
          <w:szCs w:val="32"/>
        </w:rPr>
        <w:t>验收意见</w:t>
      </w:r>
    </w:p>
    <w:p w:rsidR="008B6041" w:rsidRPr="009A6B74" w:rsidRDefault="00260A4B" w:rsidP="00C37D7D">
      <w:pPr>
        <w:spacing w:line="480" w:lineRule="exact"/>
        <w:ind w:firstLineChars="200" w:firstLine="640"/>
        <w:rPr>
          <w:rFonts w:asciiTheme="minorEastAsia" w:hAnsiTheme="minorEastAsia" w:cs="仿宋_GB2312"/>
          <w:sz w:val="32"/>
          <w:szCs w:val="32"/>
        </w:rPr>
      </w:pPr>
      <w:r w:rsidRPr="009A6B74">
        <w:rPr>
          <w:rFonts w:asciiTheme="minorEastAsia" w:hAnsiTheme="minorEastAsia" w:cs="仿宋_GB2312" w:hint="eastAsia"/>
          <w:sz w:val="32"/>
          <w:szCs w:val="32"/>
        </w:rPr>
        <w:t>附件</w:t>
      </w:r>
      <w:r w:rsidR="00D74734" w:rsidRPr="009A6B74">
        <w:rPr>
          <w:rFonts w:asciiTheme="minorEastAsia" w:hAnsiTheme="minorEastAsia" w:cs="仿宋_GB2312" w:hint="eastAsia"/>
          <w:sz w:val="32"/>
          <w:szCs w:val="32"/>
        </w:rPr>
        <w:t xml:space="preserve">4 </w:t>
      </w:r>
      <w:r w:rsidRPr="009A6B74">
        <w:rPr>
          <w:rFonts w:asciiTheme="minorEastAsia" w:hAnsiTheme="minorEastAsia" w:cs="仿宋_GB2312" w:hint="eastAsia"/>
          <w:sz w:val="32"/>
          <w:szCs w:val="32"/>
        </w:rPr>
        <w:t>其他说明事项</w:t>
      </w:r>
    </w:p>
    <w:p w:rsidR="00D74734" w:rsidRPr="00C37D7D" w:rsidRDefault="00D74734" w:rsidP="00D74734">
      <w:pPr>
        <w:pStyle w:val="a5"/>
        <w:spacing w:line="480" w:lineRule="auto"/>
        <w:jc w:val="right"/>
        <w:rPr>
          <w:rFonts w:asciiTheme="minorEastAsia" w:eastAsiaTheme="minorEastAsia" w:hAnsiTheme="minorEastAsia" w:cs="仿宋_GB2312"/>
          <w:sz w:val="32"/>
          <w:szCs w:val="32"/>
        </w:rPr>
      </w:pPr>
    </w:p>
    <w:p w:rsidR="009A6B74" w:rsidRDefault="00C0464C" w:rsidP="00D74734">
      <w:pPr>
        <w:pStyle w:val="a5"/>
        <w:spacing w:line="480" w:lineRule="auto"/>
        <w:rPr>
          <w:rFonts w:asciiTheme="minorEastAsia" w:eastAsiaTheme="minorEastAsia" w:hAnsiTheme="minorEastAsia" w:cs="仿宋_GB2312" w:hint="eastAsia"/>
          <w:sz w:val="32"/>
          <w:szCs w:val="32"/>
        </w:rPr>
      </w:pPr>
      <w:r>
        <w:rPr>
          <w:rFonts w:asciiTheme="minorEastAsia" w:eastAsiaTheme="minorEastAsia" w:hAnsiTheme="minorEastAsia" w:cs="仿宋_GB2312" w:hint="eastAsia"/>
          <w:sz w:val="32"/>
          <w:szCs w:val="32"/>
        </w:rPr>
        <w:t xml:space="preserve">                           </w:t>
      </w:r>
      <w:r w:rsidR="002D3B5C">
        <w:rPr>
          <w:rFonts w:asciiTheme="minorEastAsia" w:eastAsiaTheme="minorEastAsia" w:hAnsiTheme="minorEastAsia" w:cs="仿宋_GB2312" w:hint="eastAsia"/>
          <w:sz w:val="32"/>
          <w:szCs w:val="32"/>
        </w:rPr>
        <w:t xml:space="preserve"> </w:t>
      </w:r>
    </w:p>
    <w:p w:rsidR="008B6041" w:rsidRPr="00C37D7D" w:rsidRDefault="009A6B74" w:rsidP="00D74734">
      <w:pPr>
        <w:pStyle w:val="a5"/>
        <w:spacing w:line="480" w:lineRule="auto"/>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 xml:space="preserve">                            </w:t>
      </w:r>
      <w:r w:rsidR="00C0464C">
        <w:rPr>
          <w:rFonts w:asciiTheme="minorEastAsia" w:eastAsiaTheme="minorEastAsia" w:hAnsiTheme="minorEastAsia" w:cs="仿宋_GB2312" w:hint="eastAsia"/>
          <w:sz w:val="32"/>
          <w:szCs w:val="32"/>
        </w:rPr>
        <w:t xml:space="preserve"> </w:t>
      </w:r>
      <w:r w:rsidR="00260A4B" w:rsidRPr="00C37D7D">
        <w:rPr>
          <w:rFonts w:asciiTheme="minorEastAsia" w:eastAsiaTheme="minorEastAsia" w:hAnsiTheme="minorEastAsia" w:cs="仿宋_GB2312" w:hint="eastAsia"/>
          <w:sz w:val="32"/>
          <w:szCs w:val="32"/>
        </w:rPr>
        <w:t>内江市第一人民医院</w:t>
      </w:r>
    </w:p>
    <w:p w:rsidR="008B6041" w:rsidRPr="00C37D7D" w:rsidRDefault="00C0464C">
      <w:pPr>
        <w:pStyle w:val="a5"/>
        <w:spacing w:line="480" w:lineRule="auto"/>
        <w:ind w:firstLine="640"/>
        <w:jc w:val="cente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 xml:space="preserve">                 </w:t>
      </w:r>
      <w:r w:rsidR="002D3B5C">
        <w:rPr>
          <w:rFonts w:asciiTheme="minorEastAsia" w:eastAsiaTheme="minorEastAsia" w:hAnsiTheme="minorEastAsia" w:cs="仿宋_GB2312" w:hint="eastAsia"/>
          <w:sz w:val="32"/>
          <w:szCs w:val="32"/>
        </w:rPr>
        <w:t xml:space="preserve">  </w:t>
      </w:r>
      <w:r w:rsidR="00260A4B" w:rsidRPr="00C37D7D">
        <w:rPr>
          <w:rFonts w:asciiTheme="minorEastAsia" w:eastAsiaTheme="minorEastAsia" w:hAnsiTheme="minorEastAsia" w:cs="仿宋_GB2312" w:hint="eastAsia"/>
          <w:sz w:val="32"/>
          <w:szCs w:val="32"/>
        </w:rPr>
        <w:t>2022年5月20日</w:t>
      </w:r>
    </w:p>
    <w:sectPr w:rsidR="008B6041" w:rsidRPr="00C37D7D" w:rsidSect="008B6041">
      <w:pgSz w:w="11906" w:h="16838"/>
      <w:pgMar w:top="1780" w:right="1800" w:bottom="178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311" w:rsidRDefault="007D1311" w:rsidP="00D74734">
      <w:r>
        <w:separator/>
      </w:r>
    </w:p>
  </w:endnote>
  <w:endnote w:type="continuationSeparator" w:id="1">
    <w:p w:rsidR="007D1311" w:rsidRDefault="007D1311" w:rsidP="00D747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311" w:rsidRDefault="007D1311" w:rsidP="00D74734">
      <w:r>
        <w:separator/>
      </w:r>
    </w:p>
  </w:footnote>
  <w:footnote w:type="continuationSeparator" w:id="1">
    <w:p w:rsidR="007D1311" w:rsidRDefault="007D1311" w:rsidP="00D747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71A81F"/>
    <w:multiLevelType w:val="singleLevel"/>
    <w:tmpl w:val="A771A81F"/>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GU5ZWJmNDAzNzNjMTRjYzgyMTdmY2QwM2M0OTk2ZDEifQ=="/>
  </w:docVars>
  <w:rsids>
    <w:rsidRoot w:val="2D4530DC"/>
    <w:rsid w:val="001A3509"/>
    <w:rsid w:val="00243825"/>
    <w:rsid w:val="00260A4B"/>
    <w:rsid w:val="002B68B2"/>
    <w:rsid w:val="002D3B5C"/>
    <w:rsid w:val="00471AD4"/>
    <w:rsid w:val="0053760F"/>
    <w:rsid w:val="005D3EB6"/>
    <w:rsid w:val="005E138D"/>
    <w:rsid w:val="007D1311"/>
    <w:rsid w:val="00851D5E"/>
    <w:rsid w:val="008B6041"/>
    <w:rsid w:val="008E38EB"/>
    <w:rsid w:val="009434C5"/>
    <w:rsid w:val="00982B65"/>
    <w:rsid w:val="009A6B74"/>
    <w:rsid w:val="009E63DB"/>
    <w:rsid w:val="00B23075"/>
    <w:rsid w:val="00C00387"/>
    <w:rsid w:val="00C0464C"/>
    <w:rsid w:val="00C37D7D"/>
    <w:rsid w:val="00D74734"/>
    <w:rsid w:val="00D821AB"/>
    <w:rsid w:val="00DA2B47"/>
    <w:rsid w:val="00E01B46"/>
    <w:rsid w:val="00E105C8"/>
    <w:rsid w:val="0FB829C4"/>
    <w:rsid w:val="2D4530DC"/>
    <w:rsid w:val="3B8E7126"/>
    <w:rsid w:val="3D5E19F8"/>
    <w:rsid w:val="3EDB4611"/>
    <w:rsid w:val="48854F9E"/>
    <w:rsid w:val="4B5C522D"/>
    <w:rsid w:val="4F3A3DE5"/>
    <w:rsid w:val="4FCA1468"/>
    <w:rsid w:val="76487F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04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8B6041"/>
    <w:pPr>
      <w:tabs>
        <w:tab w:val="center" w:pos="4153"/>
        <w:tab w:val="right" w:pos="8306"/>
      </w:tabs>
      <w:snapToGrid w:val="0"/>
      <w:jc w:val="left"/>
    </w:pPr>
    <w:rPr>
      <w:sz w:val="18"/>
      <w:szCs w:val="18"/>
    </w:rPr>
  </w:style>
  <w:style w:type="paragraph" w:styleId="a4">
    <w:name w:val="header"/>
    <w:basedOn w:val="a"/>
    <w:link w:val="Char0"/>
    <w:rsid w:val="008B6041"/>
    <w:pPr>
      <w:pBdr>
        <w:bottom w:val="single" w:sz="6" w:space="1" w:color="auto"/>
      </w:pBdr>
      <w:tabs>
        <w:tab w:val="center" w:pos="4153"/>
        <w:tab w:val="right" w:pos="8306"/>
      </w:tabs>
      <w:snapToGrid w:val="0"/>
      <w:jc w:val="center"/>
    </w:pPr>
    <w:rPr>
      <w:sz w:val="18"/>
      <w:szCs w:val="18"/>
    </w:rPr>
  </w:style>
  <w:style w:type="paragraph" w:styleId="a5">
    <w:name w:val="No Spacing"/>
    <w:uiPriority w:val="1"/>
    <w:qFormat/>
    <w:rsid w:val="008B6041"/>
    <w:rPr>
      <w:rFonts w:ascii="Times New Roman" w:eastAsia="宋体" w:hAnsi="Times New Roman" w:cs="Times New Roman"/>
      <w:kern w:val="2"/>
      <w:sz w:val="22"/>
      <w:szCs w:val="22"/>
    </w:rPr>
  </w:style>
  <w:style w:type="character" w:customStyle="1" w:styleId="Char0">
    <w:name w:val="页眉 Char"/>
    <w:basedOn w:val="a0"/>
    <w:link w:val="a4"/>
    <w:rsid w:val="008B6041"/>
    <w:rPr>
      <w:kern w:val="2"/>
      <w:sz w:val="18"/>
      <w:szCs w:val="18"/>
    </w:rPr>
  </w:style>
  <w:style w:type="character" w:customStyle="1" w:styleId="Char">
    <w:name w:val="页脚 Char"/>
    <w:basedOn w:val="a0"/>
    <w:link w:val="a3"/>
    <w:rsid w:val="008B6041"/>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121</Words>
  <Characters>696</Characters>
  <Application>Microsoft Office Word</Application>
  <DocSecurity>0</DocSecurity>
  <Lines>5</Lines>
  <Paragraphs>1</Paragraphs>
  <ScaleCrop>false</ScaleCrop>
  <Company>微软中国</Company>
  <LinksUpToDate>false</LinksUpToDate>
  <CharactersWithSpaces>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晕呼呼1415066479</dc:creator>
  <cp:lastModifiedBy>微软用户</cp:lastModifiedBy>
  <cp:revision>26</cp:revision>
  <dcterms:created xsi:type="dcterms:W3CDTF">2022-05-19T08:18:00Z</dcterms:created>
  <dcterms:modified xsi:type="dcterms:W3CDTF">2022-05-20T02:25:00Z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80789CFD21384B0CA0ACB02EEA00E5FE</vt:lpwstr>
  </property>
</Properties>
</file>