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272727"/>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272727"/>
          <w:spacing w:val="0"/>
          <w:sz w:val="44"/>
          <w:szCs w:val="44"/>
          <w:shd w:val="clear" w:fill="FFFFFF"/>
        </w:rPr>
        <w:t xml:space="preserve">内江市第一人民医院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b w:val="0"/>
          <w:bCs w:val="0"/>
          <w:i w:val="0"/>
          <w:iCs w:val="0"/>
          <w:caps w:val="0"/>
          <w:color w:val="272727"/>
          <w:spacing w:val="0"/>
          <w:sz w:val="44"/>
          <w:szCs w:val="44"/>
          <w:shd w:val="clear" w:fill="FFFFFF"/>
        </w:rPr>
        <w:t>核医学科实验室体外诊断试剂配送服务及配套设备租赁服务项目</w:t>
      </w:r>
      <w:r>
        <w:rPr>
          <w:rFonts w:hint="eastAsia" w:ascii="方正小标宋简体" w:hAnsi="方正小标宋简体" w:eastAsia="方正小标宋简体" w:cs="方正小标宋简体"/>
          <w:b w:val="0"/>
          <w:bCs w:val="0"/>
          <w:i w:val="0"/>
          <w:iCs w:val="0"/>
          <w:caps w:val="0"/>
          <w:color w:val="272727"/>
          <w:spacing w:val="0"/>
          <w:sz w:val="44"/>
          <w:szCs w:val="44"/>
          <w:shd w:val="clear" w:fill="FFFFFF"/>
          <w:lang w:eastAsia="zh-CN"/>
        </w:rPr>
        <w:t>采购公告</w:t>
      </w:r>
    </w:p>
    <w:p>
      <w:pPr>
        <w:spacing w:after="0" w:line="44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lang w:eastAsia="zh-CN"/>
        </w:rPr>
        <w:t>现我院委托</w:t>
      </w:r>
      <w:r>
        <w:rPr>
          <w:rFonts w:hint="eastAsia" w:ascii="仿宋_GB2312" w:hAnsi="仿宋_GB2312" w:eastAsia="仿宋_GB2312" w:cs="仿宋_GB2312"/>
          <w:color w:val="auto"/>
          <w:sz w:val="32"/>
          <w:szCs w:val="32"/>
          <w:u w:val="single"/>
        </w:rPr>
        <w:t>四川标准招标代理</w:t>
      </w:r>
      <w:bookmarkStart w:id="0" w:name="_GoBack"/>
      <w:bookmarkEnd w:id="0"/>
      <w:r>
        <w:rPr>
          <w:rFonts w:hint="eastAsia" w:ascii="仿宋_GB2312" w:hAnsi="仿宋_GB2312" w:eastAsia="仿宋_GB2312" w:cs="仿宋_GB2312"/>
          <w:color w:val="auto"/>
          <w:sz w:val="32"/>
          <w:szCs w:val="32"/>
          <w:u w:val="single"/>
        </w:rPr>
        <w:t>有限公司</w:t>
      </w:r>
      <w:r>
        <w:rPr>
          <w:rFonts w:hint="eastAsia" w:ascii="仿宋_GB2312" w:hAnsi="仿宋_GB2312" w:eastAsia="仿宋_GB2312" w:cs="仿宋_GB2312"/>
          <w:color w:val="auto"/>
          <w:sz w:val="32"/>
          <w:szCs w:val="32"/>
        </w:rPr>
        <w:t>（采购代理机构）对</w:t>
      </w:r>
      <w:r>
        <w:rPr>
          <w:rFonts w:hint="eastAsia" w:ascii="仿宋_GB2312" w:hAnsi="仿宋_GB2312" w:eastAsia="仿宋_GB2312" w:cs="仿宋_GB2312"/>
          <w:color w:val="auto"/>
          <w:sz w:val="32"/>
          <w:szCs w:val="32"/>
          <w:u w:val="single"/>
        </w:rPr>
        <w:t>内江市第一人民医院核医学科实验室体外诊断试剂配送服务及配套设备租赁服务项目</w:t>
      </w:r>
      <w:r>
        <w:rPr>
          <w:rFonts w:hint="eastAsia" w:ascii="仿宋_GB2312" w:hAnsi="仿宋_GB2312" w:eastAsia="仿宋_GB2312" w:cs="仿宋_GB2312"/>
          <w:color w:val="auto"/>
          <w:sz w:val="32"/>
          <w:szCs w:val="32"/>
          <w:u w:val="none"/>
          <w:lang w:eastAsia="zh-CN"/>
        </w:rPr>
        <w:t>进行代理，</w:t>
      </w:r>
      <w:r>
        <w:rPr>
          <w:rFonts w:hint="eastAsia" w:ascii="仿宋_GB2312" w:hAnsi="仿宋_GB2312" w:eastAsia="仿宋_GB2312" w:cs="仿宋_GB2312"/>
          <w:color w:val="auto"/>
          <w:sz w:val="32"/>
          <w:szCs w:val="32"/>
        </w:rPr>
        <w:t>采用</w:t>
      </w:r>
      <w:r>
        <w:rPr>
          <w:rFonts w:hint="eastAsia" w:ascii="仿宋_GB2312" w:hAnsi="仿宋_GB2312" w:eastAsia="仿宋_GB2312" w:cs="仿宋_GB2312"/>
          <w:color w:val="auto"/>
          <w:sz w:val="32"/>
          <w:szCs w:val="32"/>
          <w:lang w:val="en-US" w:eastAsia="zh-CN"/>
        </w:rPr>
        <w:t>院内遴选的方式</w:t>
      </w:r>
      <w:r>
        <w:rPr>
          <w:rFonts w:hint="eastAsia" w:ascii="仿宋_GB2312" w:hAnsi="仿宋_GB2312" w:eastAsia="仿宋_GB2312" w:cs="仿宋_GB2312"/>
          <w:color w:val="auto"/>
          <w:sz w:val="32"/>
          <w:szCs w:val="32"/>
        </w:rPr>
        <w:t>进行采购，特邀请符合本次采购要求的供应商参加本项目的</w:t>
      </w:r>
      <w:r>
        <w:rPr>
          <w:rFonts w:hint="eastAsia" w:ascii="仿宋_GB2312" w:hAnsi="仿宋_GB2312" w:eastAsia="仿宋_GB2312" w:cs="仿宋_GB2312"/>
          <w:color w:val="auto"/>
          <w:sz w:val="32"/>
          <w:szCs w:val="32"/>
          <w:lang w:eastAsia="zh-CN"/>
        </w:rPr>
        <w:t>院内</w:t>
      </w:r>
      <w:r>
        <w:rPr>
          <w:rFonts w:hint="eastAsia" w:ascii="仿宋_GB2312" w:hAnsi="仿宋_GB2312" w:eastAsia="仿宋_GB2312" w:cs="仿宋_GB2312"/>
          <w:color w:val="auto"/>
          <w:sz w:val="32"/>
          <w:szCs w:val="32"/>
          <w:lang w:val="en-US" w:eastAsia="zh-CN"/>
        </w:rPr>
        <w:t>遴选</w:t>
      </w:r>
      <w:r>
        <w:rPr>
          <w:rFonts w:hint="eastAsia" w:ascii="仿宋_GB2312" w:hAnsi="仿宋_GB2312" w:eastAsia="仿宋_GB2312" w:cs="仿宋_GB2312"/>
          <w:color w:val="auto"/>
          <w:sz w:val="32"/>
          <w:szCs w:val="32"/>
        </w:rPr>
        <w:t>。</w:t>
      </w:r>
    </w:p>
    <w:p>
      <w:pPr>
        <w:spacing w:after="0" w:line="440" w:lineRule="exact"/>
        <w:ind w:firstLine="643" w:firstLineChars="200"/>
        <w:outlineLvl w:val="1"/>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一、采购项目基本情况</w:t>
      </w:r>
    </w:p>
    <w:p>
      <w:pPr>
        <w:spacing w:after="0" w:line="4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1.项目名称：内江市第一人民医院核医学科实验室体外诊断试剂配送服务及配套设备租赁服务项目</w:t>
      </w:r>
    </w:p>
    <w:p>
      <w:pPr>
        <w:spacing w:after="0" w:line="4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2.项目编号：BZFBX-220812-298号</w:t>
      </w:r>
    </w:p>
    <w:p>
      <w:pPr>
        <w:spacing w:after="0" w:line="4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3.采购人：内江市第一人民医院</w:t>
      </w:r>
    </w:p>
    <w:p>
      <w:pPr>
        <w:spacing w:after="0" w:line="4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4.采购代理机构：四川标准招标代理有限公司</w:t>
      </w:r>
    </w:p>
    <w:p>
      <w:pPr>
        <w:spacing w:after="0" w:line="440" w:lineRule="exact"/>
        <w:ind w:firstLine="643" w:firstLineChars="200"/>
        <w:outlineLvl w:val="1"/>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二、资金情况</w:t>
      </w:r>
    </w:p>
    <w:p>
      <w:pPr>
        <w:spacing w:line="520" w:lineRule="exact"/>
        <w:ind w:left="420" w:left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资金来源：</w:t>
      </w:r>
      <w:r>
        <w:rPr>
          <w:rFonts w:hint="eastAsia" w:ascii="仿宋_GB2312" w:hAnsi="仿宋_GB2312" w:eastAsia="仿宋_GB2312" w:cs="仿宋_GB2312"/>
          <w:color w:val="auto"/>
          <w:sz w:val="32"/>
          <w:szCs w:val="32"/>
          <w:lang w:val="en-US" w:eastAsia="zh-CN"/>
        </w:rPr>
        <w:t>自筹资金，</w:t>
      </w:r>
      <w:r>
        <w:rPr>
          <w:rFonts w:hint="eastAsia" w:ascii="仿宋_GB2312" w:hAnsi="仿宋_GB2312" w:eastAsia="仿宋_GB2312" w:cs="仿宋_GB2312"/>
          <w:color w:val="auto"/>
          <w:kern w:val="0"/>
          <w:sz w:val="32"/>
          <w:szCs w:val="32"/>
          <w:lang w:val="en-US" w:eastAsia="zh-CN"/>
        </w:rPr>
        <w:t>2433</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val="en-US" w:eastAsia="zh-CN"/>
        </w:rPr>
        <w:t>/年</w:t>
      </w:r>
      <w:r>
        <w:rPr>
          <w:rFonts w:hint="eastAsia" w:ascii="仿宋_GB2312" w:hAnsi="仿宋_GB2312" w:eastAsia="仿宋_GB2312" w:cs="仿宋_GB2312"/>
          <w:color w:val="auto"/>
          <w:sz w:val="32"/>
          <w:szCs w:val="32"/>
        </w:rPr>
        <w:t>。</w:t>
      </w:r>
    </w:p>
    <w:p>
      <w:pPr>
        <w:spacing w:after="0" w:line="440" w:lineRule="exact"/>
        <w:ind w:firstLine="643" w:firstLineChars="200"/>
        <w:outlineLvl w:val="1"/>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三、采购项目简介</w:t>
      </w:r>
    </w:p>
    <w:p>
      <w:pPr>
        <w:tabs>
          <w:tab w:val="center" w:pos="4775"/>
        </w:tabs>
        <w:spacing w:after="0" w:line="440" w:lineRule="exact"/>
        <w:ind w:firstLine="640" w:firstLineChars="200"/>
        <w:rPr>
          <w:rFonts w:hint="eastAsia" w:ascii="仿宋_GB2312" w:hAnsi="仿宋_GB2312" w:eastAsia="仿宋_GB2312" w:cs="仿宋_GB2312"/>
          <w:b/>
          <w:color w:val="auto"/>
          <w:spacing w:val="-4"/>
          <w:sz w:val="32"/>
          <w:szCs w:val="32"/>
        </w:rPr>
      </w:pPr>
      <w:r>
        <w:rPr>
          <w:rFonts w:hint="eastAsia" w:ascii="仿宋_GB2312" w:hAnsi="仿宋_GB2312" w:eastAsia="仿宋_GB2312" w:cs="仿宋_GB2312"/>
          <w:color w:val="auto"/>
          <w:sz w:val="32"/>
          <w:szCs w:val="32"/>
        </w:rPr>
        <w:t>本项目共 1个包。采购内容：内江市第一人民医院核医学科实验室体外诊断试剂配送服务及配套设备租赁服务项目。</w:t>
      </w:r>
      <w:r>
        <w:rPr>
          <w:rFonts w:hint="eastAsia" w:ascii="仿宋_GB2312" w:hAnsi="仿宋_GB2312" w:eastAsia="仿宋_GB2312" w:cs="仿宋_GB2312"/>
          <w:b/>
          <w:color w:val="auto"/>
          <w:spacing w:val="-4"/>
          <w:sz w:val="32"/>
          <w:szCs w:val="32"/>
        </w:rPr>
        <w:t>（详见</w:t>
      </w:r>
      <w:r>
        <w:rPr>
          <w:rFonts w:hint="eastAsia" w:ascii="仿宋_GB2312" w:hAnsi="仿宋_GB2312" w:eastAsia="仿宋_GB2312" w:cs="仿宋_GB2312"/>
          <w:b/>
          <w:color w:val="auto"/>
          <w:spacing w:val="-4"/>
          <w:sz w:val="32"/>
          <w:szCs w:val="32"/>
          <w:lang w:val="en-US" w:eastAsia="zh-CN"/>
        </w:rPr>
        <w:t>遴选</w:t>
      </w:r>
      <w:r>
        <w:rPr>
          <w:rFonts w:hint="eastAsia" w:ascii="仿宋_GB2312" w:hAnsi="仿宋_GB2312" w:eastAsia="仿宋_GB2312" w:cs="仿宋_GB2312"/>
          <w:b/>
          <w:color w:val="auto"/>
          <w:spacing w:val="-4"/>
          <w:sz w:val="32"/>
          <w:szCs w:val="32"/>
        </w:rPr>
        <w:t>文件第五章）</w:t>
      </w:r>
    </w:p>
    <w:p>
      <w:pPr>
        <w:spacing w:after="0" w:line="440" w:lineRule="exact"/>
        <w:ind w:firstLine="643" w:firstLineChars="200"/>
        <w:outlineLvl w:val="1"/>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四、供应商邀请方式</w:t>
      </w:r>
    </w:p>
    <w:p>
      <w:pPr>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公告方式：本次</w:t>
      </w:r>
      <w:r>
        <w:rPr>
          <w:rFonts w:hint="eastAsia" w:ascii="仿宋_GB2312" w:hAnsi="仿宋_GB2312" w:eastAsia="仿宋_GB2312" w:cs="仿宋_GB2312"/>
          <w:bCs/>
          <w:color w:val="auto"/>
          <w:sz w:val="32"/>
          <w:szCs w:val="32"/>
          <w:lang w:val="en-US" w:eastAsia="zh-CN"/>
        </w:rPr>
        <w:t>遴选</w:t>
      </w:r>
      <w:r>
        <w:rPr>
          <w:rFonts w:hint="eastAsia" w:ascii="仿宋_GB2312" w:hAnsi="仿宋_GB2312" w:eastAsia="仿宋_GB2312" w:cs="仿宋_GB2312"/>
          <w:bCs/>
          <w:color w:val="auto"/>
          <w:sz w:val="32"/>
          <w:szCs w:val="32"/>
        </w:rPr>
        <w:t>邀请在</w:t>
      </w:r>
      <w:r>
        <w:rPr>
          <w:rFonts w:hint="eastAsia" w:ascii="仿宋_GB2312" w:hAnsi="仿宋_GB2312" w:eastAsia="仿宋_GB2312" w:cs="仿宋_GB2312"/>
          <w:bCs/>
          <w:color w:val="auto"/>
          <w:sz w:val="32"/>
          <w:szCs w:val="32"/>
          <w:lang w:val="en-US" w:eastAsia="zh-CN"/>
        </w:rPr>
        <w:t>中国招标投标公共服务平台(http://www.cebpubservice.com/)，内江市第一人民医院官网（http://www.njyy.com.cn/），四川标准招标代理有限公司官网（http://www.scbzzb.com/）</w:t>
      </w:r>
      <w:r>
        <w:rPr>
          <w:rFonts w:hint="eastAsia" w:ascii="仿宋_GB2312" w:hAnsi="仿宋_GB2312" w:eastAsia="仿宋_GB2312" w:cs="仿宋_GB2312"/>
          <w:bCs/>
          <w:color w:val="auto"/>
          <w:sz w:val="32"/>
          <w:szCs w:val="32"/>
        </w:rPr>
        <w:t>以公告形式</w:t>
      </w:r>
      <w:r>
        <w:rPr>
          <w:rFonts w:hint="eastAsia" w:ascii="仿宋_GB2312" w:hAnsi="仿宋_GB2312" w:eastAsia="仿宋_GB2312" w:cs="仿宋_GB2312"/>
          <w:bCs/>
          <w:color w:val="auto"/>
          <w:sz w:val="32"/>
          <w:szCs w:val="32"/>
          <w:lang w:val="en-US" w:eastAsia="zh-CN"/>
        </w:rPr>
        <w:t>同步</w:t>
      </w:r>
      <w:r>
        <w:rPr>
          <w:rFonts w:hint="eastAsia" w:ascii="仿宋_GB2312" w:hAnsi="仿宋_GB2312" w:eastAsia="仿宋_GB2312" w:cs="仿宋_GB2312"/>
          <w:bCs/>
          <w:color w:val="auto"/>
          <w:sz w:val="32"/>
          <w:szCs w:val="32"/>
        </w:rPr>
        <w:t>发布。</w:t>
      </w:r>
    </w:p>
    <w:p>
      <w:pPr>
        <w:numPr>
          <w:ilvl w:val="0"/>
          <w:numId w:val="1"/>
        </w:numPr>
        <w:spacing w:after="0" w:line="440" w:lineRule="exact"/>
        <w:ind w:firstLine="643" w:firstLineChars="200"/>
        <w:outlineLvl w:val="1"/>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遴选文件获取方式：</w:t>
      </w:r>
    </w:p>
    <w:p>
      <w:pPr>
        <w:pStyle w:val="2"/>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color w:val="auto"/>
          <w:sz w:val="32"/>
          <w:szCs w:val="32"/>
          <w:lang w:val="en-US" w:eastAsia="zh-CN"/>
        </w:rPr>
        <w:t>见https://ctbpsp.com/#/bulletinDetail?uuid=1d55eae1-5345-49fe-8890-dbfeeb98648d&amp;inpvalue=%E5%86%85%E6%B1%9F%E5%B8%82%E7%AC%AC%E4%B8%80&amp;dataSource=0或http://www.scbzzb.com/page/caigou_Info.html?id=1060</w:t>
      </w:r>
      <w:r>
        <w:rPr>
          <w:rFonts w:hint="eastAsia" w:ascii="仿宋_GB2312" w:hAnsi="仿宋_GB2312" w:eastAsia="仿宋_GB2312" w:cs="仿宋_GB2312"/>
          <w:sz w:val="32"/>
          <w:szCs w:val="32"/>
          <w:lang w:val="en-US" w:eastAsia="zh-CN"/>
        </w:rPr>
        <w:t>网址获取</w:t>
      </w:r>
    </w:p>
    <w:p>
      <w:pPr>
        <w:pStyle w:val="2"/>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方正粗黑宋简体">
    <w:panose1 w:val="02000000000000000000"/>
    <w:charset w:val="86"/>
    <w:family w:val="auto"/>
    <w:pitch w:val="default"/>
    <w:sig w:usb0="A00002BF" w:usb1="184F6CFA" w:usb2="00000012" w:usb3="00000000" w:csb0="00040001" w:csb1="00000000"/>
  </w:font>
  <w:font w:name="方正楷体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282368"/>
    <w:multiLevelType w:val="singleLevel"/>
    <w:tmpl w:val="5A28236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00000000"/>
    <w:rsid w:val="02BB35F8"/>
    <w:rsid w:val="0636192E"/>
    <w:rsid w:val="06587D46"/>
    <w:rsid w:val="076B3AA9"/>
    <w:rsid w:val="099F5C8C"/>
    <w:rsid w:val="104355C3"/>
    <w:rsid w:val="15F1786F"/>
    <w:rsid w:val="189270E7"/>
    <w:rsid w:val="197A42AC"/>
    <w:rsid w:val="19CF7EC7"/>
    <w:rsid w:val="1C6F7740"/>
    <w:rsid w:val="1D2D5631"/>
    <w:rsid w:val="1EEE0DF0"/>
    <w:rsid w:val="206375BB"/>
    <w:rsid w:val="207D14E9"/>
    <w:rsid w:val="21246D4B"/>
    <w:rsid w:val="23E34C9B"/>
    <w:rsid w:val="24FD1D8D"/>
    <w:rsid w:val="256E4A38"/>
    <w:rsid w:val="2D747295"/>
    <w:rsid w:val="2FA67C1A"/>
    <w:rsid w:val="3CD4741F"/>
    <w:rsid w:val="446472DA"/>
    <w:rsid w:val="49E8450A"/>
    <w:rsid w:val="4A91694F"/>
    <w:rsid w:val="4F5148FF"/>
    <w:rsid w:val="58474AF1"/>
    <w:rsid w:val="5A20384C"/>
    <w:rsid w:val="5B0E7B48"/>
    <w:rsid w:val="65053D6A"/>
    <w:rsid w:val="68DE6DAC"/>
    <w:rsid w:val="68EC14C9"/>
    <w:rsid w:val="69B55D5F"/>
    <w:rsid w:val="6AAF0A00"/>
    <w:rsid w:val="6DFF3A4C"/>
    <w:rsid w:val="6ED8429D"/>
    <w:rsid w:val="706A53C9"/>
    <w:rsid w:val="77F57C6E"/>
    <w:rsid w:val="7A1E34AC"/>
    <w:rsid w:val="7B5D0004"/>
    <w:rsid w:val="7BCE2CB0"/>
    <w:rsid w:val="7CA51C63"/>
    <w:rsid w:val="7E335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50" w:line="420" w:lineRule="exact"/>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430</Words>
  <Characters>719</Characters>
  <Lines>0</Lines>
  <Paragraphs>0</Paragraphs>
  <TotalTime>5</TotalTime>
  <ScaleCrop>false</ScaleCrop>
  <LinksUpToDate>false</LinksUpToDate>
  <CharactersWithSpaces>721</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2022-08-25T09:48:00Z</dcterms:created>
  <dc:creator>Administrator.PC-202203211748</dc:creator>
  <cp:lastModifiedBy>Z</cp:lastModifiedBy>
  <dcterms:modified xsi:type="dcterms:W3CDTF">2022-08-26T02:40:06Z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EEF9E14EEFE64E8CB817FEC62A6FBADA</vt:lpwstr>
  </property>
</Properties>
</file>