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内江市第一人民医院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2023年第一批报废通用</w:t>
      </w:r>
      <w:r>
        <w:rPr>
          <w:rFonts w:hint="eastAsia" w:ascii="仿宋" w:hAnsi="仿宋" w:eastAsia="仿宋" w:cs="仿宋"/>
          <w:b/>
          <w:bCs/>
          <w:sz w:val="40"/>
          <w:szCs w:val="40"/>
        </w:rPr>
        <w:t>设备</w:t>
      </w: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处置</w:t>
      </w:r>
      <w:r>
        <w:rPr>
          <w:rFonts w:hint="eastAsia" w:ascii="仿宋" w:hAnsi="仿宋" w:eastAsia="仿宋" w:cs="仿宋"/>
          <w:b/>
          <w:bCs/>
          <w:sz w:val="40"/>
          <w:szCs w:val="40"/>
        </w:rPr>
        <w:t>竞价公告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</w:rPr>
        <w:t>我院现有一批使用年限达到报废条件的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通用</w:t>
      </w:r>
      <w:r>
        <w:rPr>
          <w:rFonts w:hint="eastAsia" w:ascii="仿宋" w:hAnsi="仿宋" w:eastAsia="仿宋" w:cs="仿宋"/>
          <w:sz w:val="32"/>
          <w:szCs w:val="32"/>
        </w:rPr>
        <w:t>设备，共计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178</w:t>
      </w:r>
      <w:r>
        <w:rPr>
          <w:rFonts w:hint="eastAsia" w:ascii="仿宋" w:hAnsi="仿宋" w:eastAsia="仿宋" w:cs="仿宋"/>
          <w:sz w:val="32"/>
          <w:szCs w:val="32"/>
        </w:rPr>
        <w:t>台。现对上述资产进行报废处理（清单见附件1）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、报名方式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采用网络报名，在公告附件下载报名表，填写后发送指定邮箱：njyyjss@163.com（邮件命名格式“公司名称+项目名称”）。</w:t>
      </w:r>
    </w:p>
    <w:p>
      <w:pPr>
        <w:ind w:left="960" w:hanging="960" w:hanging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报名截止时间：202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日17：30（北京时间）</w:t>
      </w:r>
    </w:p>
    <w:p>
      <w:pPr>
        <w:ind w:left="958" w:leftChars="304" w:hanging="320" w:hanging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二、资质要求（盖鲜章）：</w:t>
      </w:r>
    </w:p>
    <w:p>
      <w:pPr>
        <w:numPr>
          <w:ilvl w:val="0"/>
          <w:numId w:val="0"/>
        </w:numPr>
        <w:ind w:left="630"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供应商企业法人营业执照副本、税务登记证副本、组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织机构代码证副本复印件。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法定代表人授权书（授权代表是法定代表人时，不必提供）；法定代表人和授权代表身份证复印件。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具有国家法律法规规定的相关回收资质。</w:t>
      </w:r>
    </w:p>
    <w:p>
      <w:pPr>
        <w:numPr>
          <w:ilvl w:val="0"/>
          <w:numId w:val="0"/>
        </w:numPr>
        <w:ind w:left="630"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sz w:val="32"/>
          <w:szCs w:val="32"/>
        </w:rPr>
        <w:t>实物鉴定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商家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于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日（北京时间）在工作时间内到内江市第一人民医院城南院区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总务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库房</w:t>
      </w:r>
      <w:r>
        <w:rPr>
          <w:rFonts w:hint="eastAsia" w:ascii="仿宋" w:hAnsi="仿宋" w:eastAsia="仿宋" w:cs="仿宋"/>
          <w:sz w:val="32"/>
          <w:szCs w:val="32"/>
        </w:rPr>
        <w:t>观看实物。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、竞价日期和地点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10:00</w:t>
      </w:r>
      <w:r>
        <w:rPr>
          <w:rFonts w:hint="eastAsia" w:ascii="仿宋" w:hAnsi="仿宋" w:eastAsia="仿宋" w:cs="仿宋"/>
          <w:sz w:val="32"/>
          <w:szCs w:val="32"/>
        </w:rPr>
        <w:t>（北京时间）。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地点：内江市第一人民医院新区全科楼5楼会议室。</w:t>
      </w: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五</w:t>
      </w:r>
      <w:r>
        <w:rPr>
          <w:rFonts w:hint="eastAsia" w:ascii="仿宋" w:hAnsi="仿宋" w:eastAsia="仿宋" w:cs="仿宋"/>
          <w:sz w:val="32"/>
          <w:szCs w:val="32"/>
        </w:rPr>
        <w:t>、竞价方式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在不低于商家报价单价格的基础上，采用现场竞价方式，每次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竞价</w:t>
      </w:r>
      <w:r>
        <w:rPr>
          <w:rFonts w:hint="eastAsia" w:ascii="仿宋" w:hAnsi="仿宋" w:eastAsia="仿宋" w:cs="仿宋"/>
          <w:sz w:val="32"/>
          <w:szCs w:val="32"/>
        </w:rPr>
        <w:t>报价不能低于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元，最终以最高报价成交。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六、联系方式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联系地址：内江市市中区汉安大道西段1866号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邮    编：641001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邮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箱：njyyjss@163.com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 系 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黄老师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18683261228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监督电话：0832-2155638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1.处置清单</w:t>
      </w:r>
    </w:p>
    <w:p>
      <w:pPr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2.报名表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3.竞价项目报价表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内江市第一人民医院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1A8B0564"/>
    <w:rsid w:val="01C41560"/>
    <w:rsid w:val="033B7E07"/>
    <w:rsid w:val="0ED14B39"/>
    <w:rsid w:val="11016233"/>
    <w:rsid w:val="11DF7298"/>
    <w:rsid w:val="16DD54C7"/>
    <w:rsid w:val="17002F18"/>
    <w:rsid w:val="1A8B0564"/>
    <w:rsid w:val="1ED53DB4"/>
    <w:rsid w:val="2B454771"/>
    <w:rsid w:val="35EA0426"/>
    <w:rsid w:val="440B5783"/>
    <w:rsid w:val="485633DE"/>
    <w:rsid w:val="48C91565"/>
    <w:rsid w:val="54EE61B4"/>
    <w:rsid w:val="57A41D32"/>
    <w:rsid w:val="5E866B60"/>
    <w:rsid w:val="5FA02CD8"/>
    <w:rsid w:val="66642C13"/>
    <w:rsid w:val="67096208"/>
    <w:rsid w:val="69273370"/>
    <w:rsid w:val="708110BD"/>
    <w:rsid w:val="752A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41"/>
    <w:basedOn w:val="4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503</Words>
  <Characters>595</Characters>
  <Lines>0</Lines>
  <Paragraphs>0</Paragraphs>
  <TotalTime>270</TotalTime>
  <ScaleCrop>false</ScaleCrop>
  <LinksUpToDate>false</LinksUpToDate>
  <CharactersWithSpaces>632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2022-07-21T01:14:00Z</dcterms:created>
  <dc:creator>卫健委 陈庆</dc:creator>
  <cp:lastModifiedBy>Z</cp:lastModifiedBy>
  <dcterms:modified xsi:type="dcterms:W3CDTF">2023-05-22T03:19:21Z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AF806AC2981E48309306D8D06EED974F</vt:lpwstr>
  </property>
</Properties>
</file>