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内江市第一人民医院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方正小标宋简体" w:hAnsi="方正小标宋简体" w:eastAsia="方正小标宋简体" w:cs="方正小标宋简体"/>
          <w:b w:val="0"/>
          <w:bCs w:val="0"/>
          <w:sz w:val="44"/>
          <w:szCs w:val="44"/>
          <w:lang w:eastAsia="zh-CN"/>
        </w:rPr>
        <w:t>奶粉采购项目</w:t>
      </w:r>
      <w:r>
        <w:rPr>
          <w:rFonts w:hint="eastAsia" w:ascii="方正小标宋简体" w:hAnsi="方正小标宋简体" w:eastAsia="方正小标宋简体" w:cs="方正小标宋简体"/>
          <w:b w:val="0"/>
          <w:bCs w:val="0"/>
          <w:sz w:val="44"/>
          <w:szCs w:val="44"/>
        </w:rPr>
        <w:t>调研</w:t>
      </w:r>
      <w:r>
        <w:rPr>
          <w:rFonts w:hint="eastAsia" w:ascii="方正小标宋简体" w:hAnsi="方正小标宋简体" w:eastAsia="方正小标宋简体" w:cs="方正小标宋简体"/>
          <w:b w:val="0"/>
          <w:bCs w:val="0"/>
          <w:sz w:val="44"/>
          <w:szCs w:val="44"/>
          <w:lang w:eastAsia="zh-CN"/>
        </w:rPr>
        <w:t>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内江市第一人民医院</w:t>
      </w:r>
      <w:r>
        <w:rPr>
          <w:rFonts w:hint="eastAsia" w:ascii="仿宋_GB2312" w:hAnsi="仿宋_GB2312" w:eastAsia="仿宋_GB2312" w:cs="仿宋_GB2312"/>
          <w:sz w:val="32"/>
          <w:szCs w:val="32"/>
        </w:rPr>
        <w:t>拟采购奶粉一批，欢迎潜在供应商推荐产品，协助我院进一步论证。本次调研仅作市场价格调查，调查结果与项目采购结果无任何必然联系。欢迎符合相应资格条件的供应商参加调查。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项目名称：内江市第一人民医院奶粉采购项目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项目情况：</w:t>
      </w:r>
      <w:r>
        <w:rPr>
          <w:rFonts w:hint="eastAsia" w:ascii="仿宋_GB2312" w:hAnsi="仿宋_GB2312" w:eastAsia="仿宋_GB2312" w:cs="仿宋_GB2312"/>
          <w:sz w:val="32"/>
          <w:szCs w:val="32"/>
        </w:rPr>
        <w:t>我院</w:t>
      </w:r>
      <w:r>
        <w:rPr>
          <w:rFonts w:hint="eastAsia" w:ascii="仿宋_GB2312" w:hAnsi="仿宋_GB2312" w:eastAsia="仿宋_GB2312" w:cs="仿宋_GB2312"/>
          <w:sz w:val="32"/>
          <w:szCs w:val="32"/>
          <w:lang w:eastAsia="zh-CN"/>
        </w:rPr>
        <w:t>新生</w:t>
      </w:r>
      <w:r>
        <w:rPr>
          <w:rFonts w:hint="eastAsia" w:ascii="仿宋_GB2312" w:hAnsi="仿宋_GB2312" w:eastAsia="仿宋_GB2312" w:cs="仿宋_GB2312"/>
          <w:sz w:val="32"/>
          <w:szCs w:val="32"/>
        </w:rPr>
        <w:t>儿科需采购</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类奶粉，分别是“</w:t>
      </w:r>
      <w:r>
        <w:rPr>
          <w:rFonts w:hint="eastAsia" w:ascii="仿宋_GB2312" w:hAnsi="仿宋_GB2312" w:eastAsia="仿宋_GB2312" w:cs="仿宋_GB2312"/>
          <w:sz w:val="32"/>
          <w:szCs w:val="32"/>
          <w:lang w:eastAsia="zh-CN"/>
        </w:rPr>
        <w:t>部分水解蛋白奶粉、初生婴儿配方奶粉、早产儿奶粉、腹泻配方奶粉</w:t>
      </w:r>
      <w:r>
        <w:rPr>
          <w:rFonts w:hint="eastAsia" w:ascii="仿宋_GB2312" w:hAnsi="仿宋_GB2312" w:eastAsia="仿宋_GB2312" w:cs="仿宋_GB2312"/>
          <w:sz w:val="32"/>
          <w:szCs w:val="32"/>
        </w:rPr>
        <w:t>”。部分水解奶粉、早产儿奶粉、</w:t>
      </w:r>
      <w:r>
        <w:rPr>
          <w:rFonts w:hint="eastAsia" w:ascii="仿宋_GB2312" w:hAnsi="仿宋_GB2312" w:eastAsia="仿宋_GB2312" w:cs="仿宋_GB2312"/>
          <w:sz w:val="32"/>
          <w:szCs w:val="32"/>
          <w:lang w:eastAsia="zh-CN"/>
        </w:rPr>
        <w:t>腹泻配方奶粉</w:t>
      </w:r>
      <w:r>
        <w:rPr>
          <w:rFonts w:hint="eastAsia" w:ascii="仿宋_GB2312" w:hAnsi="仿宋_GB2312" w:eastAsia="仿宋_GB2312" w:cs="仿宋_GB2312"/>
          <w:sz w:val="32"/>
          <w:szCs w:val="32"/>
        </w:rPr>
        <w:t>须具备国家市场监督管理总局特殊医学用途配方食品注册证书，</w:t>
      </w:r>
      <w:r>
        <w:rPr>
          <w:rFonts w:hint="eastAsia" w:ascii="仿宋_GB2312" w:hAnsi="仿宋_GB2312" w:eastAsia="仿宋_GB2312" w:cs="仿宋_GB2312"/>
          <w:sz w:val="32"/>
          <w:szCs w:val="32"/>
          <w:lang w:eastAsia="zh-CN"/>
        </w:rPr>
        <w:t>初生婴儿配方奶粉</w:t>
      </w:r>
      <w:r>
        <w:rPr>
          <w:rFonts w:hint="eastAsia" w:ascii="仿宋_GB2312" w:hAnsi="仿宋_GB2312" w:eastAsia="仿宋_GB2312" w:cs="仿宋_GB2312"/>
          <w:sz w:val="32"/>
          <w:szCs w:val="32"/>
        </w:rPr>
        <w:t>须具备国家食品药品监督管理总局婴幼儿配方乳粉产品配方注册证书。</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供应商具备的资格要求：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应具备《政府采购法》第二十二条规定的条件：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具有独立承担民事责任能力的在中华人民共和国境内注册的法人或其他组织营业执照（或事业法人登记证或身份证等相关证明）副本复印件；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询价调研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所有潜在的供应商须在2023年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日-2023年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日进行初步报价，报价函格式详见附件。供应商须将报价函的扫描件发送到项目负责人的邮箱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邮件主题：奶粉采购项目</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eastAsia="zh-CN"/>
        </w:rPr>
        <w:t>内江市第一人民医院新区全科医师楼五楼总务科</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四川省内江市汉安大道西段1866号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谭老师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0832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2037643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HYPERLINK "mailto:3216398692@qq.com" </w:instrText>
      </w:r>
      <w:r>
        <w:rPr>
          <w:rFonts w:hint="eastAsia" w:ascii="仿宋_GB2312" w:hAnsi="仿宋_GB2312" w:eastAsia="仿宋_GB2312" w:cs="仿宋_GB2312"/>
          <w:sz w:val="32"/>
          <w:szCs w:val="32"/>
          <w:lang w:eastAsia="zh-CN"/>
        </w:rPr>
        <w:fldChar w:fldCharType="separate"/>
      </w:r>
      <w:r>
        <w:rPr>
          <w:rStyle w:val="5"/>
          <w:rFonts w:hint="eastAsia" w:ascii="仿宋_GB2312" w:hAnsi="仿宋_GB2312" w:eastAsia="仿宋_GB2312" w:cs="仿宋_GB2312"/>
          <w:sz w:val="32"/>
          <w:szCs w:val="32"/>
          <w:lang w:eastAsia="zh-CN"/>
        </w:rPr>
        <w:t>3216398692</w:t>
      </w:r>
      <w:r>
        <w:rPr>
          <w:rStyle w:val="5"/>
          <w:rFonts w:hint="eastAsia" w:ascii="仿宋_GB2312" w:hAnsi="仿宋_GB2312" w:eastAsia="仿宋_GB2312" w:cs="仿宋_GB2312"/>
          <w:sz w:val="32"/>
          <w:szCs w:val="32"/>
          <w:lang w:val="en-US" w:eastAsia="zh-CN"/>
        </w:rPr>
        <w:t>@qq.com</w:t>
      </w:r>
      <w:r>
        <w:rPr>
          <w:rFonts w:hint="eastAsia" w:ascii="仿宋_GB2312" w:hAnsi="仿宋_GB2312" w:eastAsia="仿宋_GB2312" w:cs="仿宋_GB2312"/>
          <w:sz w:val="32"/>
          <w:szCs w:val="32"/>
          <w:lang w:eastAsia="zh-CN"/>
        </w:rPr>
        <w:fldChar w:fldCharType="end"/>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2023年6月15日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2"/>
          <w:sz w:val="32"/>
          <w:szCs w:val="32"/>
          <w:lang w:val="en-US" w:eastAsia="zh-CN" w:bidi="ar-SA"/>
        </w:rPr>
      </w:pPr>
    </w:p>
    <w:sectPr>
      <w:pgSz w:w="11906" w:h="16838"/>
      <w:pgMar w:top="1270" w:right="1800" w:bottom="127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2E6A8"/>
    <w:multiLevelType w:val="singleLevel"/>
    <w:tmpl w:val="2B52E6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7BF7FFC"/>
    <w:rsid w:val="0B886313"/>
    <w:rsid w:val="24DA0247"/>
    <w:rsid w:val="2FE773B2"/>
    <w:rsid w:val="3C9902B1"/>
    <w:rsid w:val="4AC97974"/>
    <w:rsid w:val="51272E5B"/>
    <w:rsid w:val="630513AC"/>
    <w:rsid w:val="67CD11C4"/>
    <w:rsid w:val="6BC35A3B"/>
    <w:rsid w:val="6FA4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631</Words>
  <Characters>715</Characters>
  <Lines>0</Lines>
  <Paragraphs>0</Paragraphs>
  <TotalTime>2</TotalTime>
  <ScaleCrop>false</ScaleCrop>
  <LinksUpToDate>false</LinksUpToDate>
  <CharactersWithSpaces>716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wmb2</dc:creator>
  <cp:lastModifiedBy>adminstrator</cp:lastModifiedBy>
  <cp:lastPrinted>2023-06-14T02:23:00Z</cp:lastPrinted>
  <dcterms:modified xsi:type="dcterms:W3CDTF">2023-06-15T01:59:16Z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765DE9B6824141BA9DA001AEE72A1689_13</vt:lpwstr>
  </property>
</Properties>
</file>