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2023年卫健委、医保局工作任务信息化改造服务采购项目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  <w:lang w:val="en-US" w:eastAsia="zh-CN"/>
              </w:rPr>
              <w:t>2023年卫健委、医保局工作任务信息化改造服务</w:t>
            </w:r>
            <w:r>
              <w:rPr>
                <w:rFonts w:hint="eastAsia" w:ascii="仿宋" w:hAnsi="仿宋" w:eastAsia="仿宋" w:cs="楷体"/>
                <w:sz w:val="24"/>
                <w:szCs w:val="24"/>
                <w:lang w:val="zh-CN" w:eastAsia="zh-CN"/>
              </w:rPr>
              <w:t>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023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6D647D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2559AD"/>
    <w:rsid w:val="329A6963"/>
    <w:rsid w:val="32E11BB7"/>
    <w:rsid w:val="3354099A"/>
    <w:rsid w:val="3479387C"/>
    <w:rsid w:val="34F22305"/>
    <w:rsid w:val="36152012"/>
    <w:rsid w:val="36EB14B6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3F4209"/>
    <w:rsid w:val="4E441364"/>
    <w:rsid w:val="4E4D5ADE"/>
    <w:rsid w:val="4F6C5228"/>
    <w:rsid w:val="4F83653E"/>
    <w:rsid w:val="50145459"/>
    <w:rsid w:val="52431520"/>
    <w:rsid w:val="5260776F"/>
    <w:rsid w:val="53111494"/>
    <w:rsid w:val="538415E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492</Characters>
  <Lines>0</Lines>
  <Paragraphs>0</Paragraphs>
  <TotalTime>1</TotalTime>
  <ScaleCrop>false</ScaleCrop>
  <LinksUpToDate>false</LinksUpToDate>
  <CharactersWithSpaces>493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2023-07-10T01:08:44Z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