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内江市第一人民医院</w:t>
      </w:r>
    </w:p>
    <w:p>
      <w:pPr>
        <w:jc w:val="center"/>
        <w:rPr>
          <w:rFonts w:hint="eastAsia" w:ascii="宋体" w:hAnsi="宋体" w:eastAsia="宋体" w:cs="宋体"/>
          <w:b/>
          <w:bCs/>
          <w:sz w:val="36"/>
          <w:szCs w:val="36"/>
          <w:lang w:val="en-US" w:eastAsia="zh-CN"/>
        </w:rPr>
      </w:pPr>
      <w:bookmarkStart w:id="0" w:name="_GoBack"/>
      <w:bookmarkEnd w:id="0"/>
      <w:r>
        <w:rPr>
          <w:rFonts w:hint="eastAsia" w:ascii="宋体" w:hAnsi="宋体" w:eastAsia="宋体" w:cs="宋体"/>
          <w:b/>
          <w:bCs/>
          <w:sz w:val="36"/>
          <w:szCs w:val="36"/>
          <w:lang w:val="en-US" w:eastAsia="zh-CN"/>
        </w:rPr>
        <w:t>2024年宽带服务采购项目的征求意见公示</w:t>
      </w:r>
    </w:p>
    <w:p>
      <w:pPr>
        <w:jc w:val="center"/>
        <w:rPr>
          <w:rFonts w:hint="eastAsia" w:ascii="宋体" w:hAnsi="宋体" w:eastAsia="宋体" w:cs="宋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各潜在供应商、单位、个人：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我单位为满足工作中所需的通讯需要，拟采用单一来源方式采购通信服务采购项目。现就此事项广泛征求意见。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一、采购单位：内江市第一人民医院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二、采购项目名称：内江市第一人民医院2024年宽带服务采购项目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项目预算：12 万元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项目内容和说明：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中国移动通信集团四川有限公司内江分公司向我单位提供的互联网商务专 线 3 条，办公互联网80 个点位，数据专线4 条，在服务期间运行效果良好，目前协议到期，如不继续使用中国移动通信集团四川有限公司内江分公司提供的通讯服务，院内相关业务工作无法及时、正常开展，故申请采用单一来源采购方式进行采购。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服务范围为网络通讯和固定电话服务相关服务。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三、采取单一来源方式的原因及相关说明：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采购人拟实施的“内江市第一人民医院2024年宽带服务采购项目”选择其他供应商提供通讯服务，需要重新铺设互联网线路，进行重复建设，加大资金投入，国有资产大量流失，国家网络资源重复投资，给国家带来损失；特别是在互联网线路重新铺设期间，将导致院区内在一定时间内无法收发文件信息，传输、储存资料。为保证采购人工作的正常开展，使用中国移动的通讯服务，建议拟采用单一来源的采购方式进行采购。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采购人采购除“移动”以外的其他供应商提供网络专线服务，平台设备部分将撤走，会造成医院业务不能使用，无法正常开展工作，造成不同程度的影响和后果，为确保采购人网络专线相关服务在工作中的正常使用，需使用中国移动的通讯服务，建议拟采用单一来源的采购方式进行采购。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经专家组调查论证：认为能够提供服务的供应商具有唯一性，建议采用单一来源采购方式采购。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参与本项目论证的专家：</w:t>
      </w:r>
      <w:r>
        <w:rPr>
          <w:rFonts w:hint="eastAsia" w:ascii="宋体" w:hAnsi="宋体" w:eastAsia="宋体" w:cs="宋体"/>
          <w:color w:val="000000"/>
          <w:kern w:val="0"/>
          <w:sz w:val="24"/>
          <w:szCs w:val="24"/>
          <w:lang w:val="en-US" w:eastAsia="zh-CN" w:bidi="ar"/>
        </w:rPr>
        <w:t>骆志勇，刘明生，许翊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四、拟定唯一供应商名称：中国移动通信集团四川有限公司内江分公司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供应商地址：东兴区汉安大道西段 663 号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五、其他事项：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各潜在供应商、单位、个人对公示内容及论证意见有异议的，应于公示发布之日起 5 个工作日内，以书面形式（包括异议具体内容、事实、供应商名称及联系人姓名和联系方式等）将异议情况反馈至采购单位和财政部门。逾期提出的异议将不再受理。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采购单位地址：内江市市中区汉安大道 1866 号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采购单位联系人：杨老师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联系电话：0832-024383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邮编：641000</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内江市第一人民医院信息科</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righ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2024年2月18日</w:t>
      </w:r>
    </w:p>
    <w:p>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00000000"/>
    <w:rsid w:val="076C51DC"/>
    <w:rsid w:val="0CB256C5"/>
    <w:rsid w:val="12394A47"/>
    <w:rsid w:val="15B52369"/>
    <w:rsid w:val="1F205333"/>
    <w:rsid w:val="27615266"/>
    <w:rsid w:val="27B11A0B"/>
    <w:rsid w:val="550B3897"/>
    <w:rsid w:val="572C7E4A"/>
    <w:rsid w:val="7DA52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2024-01-29T01:27:00Z</dcterms:created>
  <dc:creator>Administrator</dc:creator>
  <cp:lastModifiedBy>余小黑不二黑</cp:lastModifiedBy>
  <dcterms:modified xsi:type="dcterms:W3CDTF">2024-02-18T07:08:38Z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69E1A090B28D4D4EA6D87A490F8FE273_12</vt:lpwstr>
  </property>
</Properties>
</file>