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市场调研公告-感染科-</w:t>
      </w:r>
      <w:bookmarkStart w:id="0" w:name="_GoBack"/>
      <w:bookmarkEnd w:id="0"/>
      <w:r>
        <w:rPr>
          <w:rFonts w:hint="eastAsia" w:ascii="仿宋" w:hAnsi="仿宋" w:eastAsia="仿宋" w:cs="仿宋"/>
          <w:b/>
          <w:bCs/>
          <w:sz w:val="36"/>
          <w:szCs w:val="36"/>
          <w:lang w:val="en-US" w:eastAsia="zh-CN"/>
        </w:rPr>
        <w:t>肝胆硬度及肝脏脂肪含量定量检测仪</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现对下列物资征集相关资料，请有相关产品及信息且具有合法合格资质的</w:t>
      </w:r>
      <w:r>
        <w:rPr>
          <w:rFonts w:hint="eastAsia" w:ascii="仿宋" w:hAnsi="仿宋" w:eastAsia="仿宋" w:cs="仿宋"/>
          <w:sz w:val="28"/>
          <w:szCs w:val="28"/>
          <w:lang w:eastAsia="zh-CN"/>
        </w:rPr>
        <w:t>生产厂家</w:t>
      </w:r>
      <w:r>
        <w:rPr>
          <w:rFonts w:hint="eastAsia" w:ascii="仿宋" w:hAnsi="仿宋" w:eastAsia="仿宋" w:cs="仿宋"/>
          <w:sz w:val="28"/>
          <w:szCs w:val="28"/>
        </w:rPr>
        <w:t>与</w:t>
      </w:r>
      <w:r>
        <w:rPr>
          <w:rFonts w:hint="eastAsia" w:ascii="仿宋" w:hAnsi="仿宋" w:eastAsia="仿宋" w:cs="仿宋"/>
          <w:sz w:val="28"/>
          <w:szCs w:val="28"/>
          <w:lang w:eastAsia="zh-CN"/>
        </w:rPr>
        <w:t>设备科</w:t>
      </w:r>
      <w:r>
        <w:rPr>
          <w:rFonts w:hint="eastAsia" w:ascii="仿宋" w:hAnsi="仿宋" w:eastAsia="仿宋" w:cs="仿宋"/>
          <w:sz w:val="28"/>
          <w:szCs w:val="28"/>
        </w:rPr>
        <w:t>联系。</w:t>
      </w:r>
    </w:p>
    <w:p>
      <w:pPr>
        <w:rPr>
          <w:rFonts w:hint="eastAsia" w:ascii="仿宋" w:hAnsi="仿宋" w:eastAsia="仿宋" w:cs="仿宋"/>
          <w:b/>
          <w:bCs/>
          <w:sz w:val="28"/>
          <w:szCs w:val="28"/>
          <w:lang w:eastAsia="zh-CN"/>
        </w:rPr>
      </w:pPr>
      <w:r>
        <w:rPr>
          <w:rFonts w:hint="eastAsia" w:ascii="仿宋" w:hAnsi="仿宋" w:eastAsia="仿宋" w:cs="仿宋"/>
          <w:b/>
          <w:bCs/>
          <w:sz w:val="28"/>
          <w:szCs w:val="28"/>
        </w:rPr>
        <w:t>项目1：</w:t>
      </w:r>
      <w:r>
        <w:rPr>
          <w:rFonts w:hint="eastAsia" w:ascii="仿宋" w:hAnsi="仿宋" w:eastAsia="仿宋" w:cs="仿宋"/>
          <w:b/>
          <w:bCs/>
          <w:sz w:val="28"/>
          <w:szCs w:val="28"/>
          <w:lang w:eastAsia="zh-CN"/>
        </w:rPr>
        <w:t>肝胆硬度及肝脏脂肪含量定量检测仪</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报名时间及地点：</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rPr>
          <w:rFonts w:hint="default" w:ascii="仿宋" w:hAnsi="仿宋" w:eastAsia="仿宋" w:cs="仿宋"/>
          <w:sz w:val="28"/>
          <w:szCs w:val="28"/>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lang w:val="en-US" w:eastAsia="zh-CN"/>
        </w:rPr>
        <w:t>2024年3月1日16:30</w:t>
      </w:r>
    </w:p>
    <w:p>
      <w:pPr>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、生产厂家</w:t>
      </w:r>
      <w:r>
        <w:rPr>
          <w:rFonts w:hint="eastAsia" w:ascii="仿宋" w:hAnsi="仿宋" w:eastAsia="仿宋" w:cs="仿宋"/>
          <w:sz w:val="28"/>
          <w:szCs w:val="28"/>
        </w:rPr>
        <w:t>报名资料（加盖公司鲜章）</w:t>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封面页（写明报名项目、报名企业、品牌、联系人、联系方式、邮箱）</w:t>
      </w:r>
    </w:p>
    <w:p>
      <w:pPr>
        <w:numPr>
          <w:ilvl w:val="0"/>
          <w:numId w:val="2"/>
        </w:num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numPr>
          <w:ilvl w:val="0"/>
          <w:numId w:val="2"/>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rPr>
          <w:rFonts w:hint="eastAsia" w:ascii="仿宋" w:hAnsi="仿宋" w:eastAsia="仿宋" w:cs="仿宋"/>
          <w:sz w:val="28"/>
          <w:szCs w:val="28"/>
        </w:rPr>
      </w:pPr>
      <w:r>
        <w:rPr>
          <w:rFonts w:hint="eastAsia" w:ascii="仿宋" w:hAnsi="仿宋" w:eastAsia="仿宋" w:cs="仿宋"/>
          <w:sz w:val="28"/>
          <w:szCs w:val="28"/>
        </w:rPr>
        <w:t>5. 产品彩页资料</w:t>
      </w:r>
    </w:p>
    <w:p>
      <w:pPr>
        <w:rPr>
          <w:rFonts w:hint="eastAsia" w:ascii="仿宋" w:hAnsi="仿宋" w:eastAsia="仿宋" w:cs="仿宋"/>
          <w:sz w:val="28"/>
          <w:szCs w:val="28"/>
        </w:rPr>
      </w:pPr>
      <w:r>
        <w:rPr>
          <w:rFonts w:hint="eastAsia" w:ascii="仿宋" w:hAnsi="仿宋" w:eastAsia="仿宋" w:cs="仿宋"/>
          <w:sz w:val="28"/>
          <w:szCs w:val="28"/>
        </w:rPr>
        <w:t>6. 产品用户名单</w:t>
      </w:r>
    </w:p>
    <w:p>
      <w:pPr>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rPr>
          <w:rFonts w:hint="eastAsia" w:ascii="仿宋" w:hAnsi="仿宋" w:eastAsia="仿宋" w:cs="仿宋"/>
          <w:sz w:val="28"/>
          <w:szCs w:val="28"/>
        </w:rPr>
      </w:pPr>
      <w:r>
        <w:rPr>
          <w:rFonts w:hint="eastAsia" w:ascii="仿宋" w:hAnsi="仿宋" w:eastAsia="仿宋" w:cs="仿宋"/>
          <w:sz w:val="28"/>
          <w:szCs w:val="28"/>
          <w:lang w:val="en-US" w:eastAsia="zh-CN"/>
        </w:rPr>
        <w:t>三、其他要求</w:t>
      </w:r>
    </w:p>
    <w:p>
      <w:pPr>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每个项目应单独准备一套完整的报名资料，盖章后扫描成一份文档发送至邮箱：njyysbk@163.com。文档命名格式为：调研发布日期+项目编号+公司名称+报名资料。</w:t>
      </w:r>
    </w:p>
    <w:p>
      <w:pPr>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rPr>
          <w:rFonts w:hint="eastAsia" w:ascii="仿宋" w:hAnsi="仿宋" w:eastAsia="仿宋" w:cs="仿宋"/>
          <w:sz w:val="28"/>
          <w:szCs w:val="28"/>
        </w:rPr>
      </w:pPr>
      <w:r>
        <w:rPr>
          <w:rFonts w:hint="eastAsia" w:ascii="仿宋" w:hAnsi="仿宋" w:eastAsia="仿宋" w:cs="仿宋"/>
          <w:sz w:val="28"/>
          <w:szCs w:val="28"/>
          <w:lang w:val="en-US" w:eastAsia="zh-CN"/>
        </w:rPr>
        <w:t>如有疑问请邮件回复。</w:t>
      </w:r>
    </w:p>
    <w:p>
      <w:pPr>
        <w:rPr>
          <w:rFonts w:hint="eastAsia" w:ascii="仿宋" w:hAnsi="仿宋" w:eastAsia="仿宋" w:cs="仿宋"/>
          <w:sz w:val="28"/>
          <w:szCs w:val="28"/>
          <w:lang w:eastAsia="zh-CN"/>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3567C"/>
    <w:multiLevelType w:val="singleLevel"/>
    <w:tmpl w:val="AC13567C"/>
    <w:lvl w:ilvl="0" w:tentative="0">
      <w:start w:val="1"/>
      <w:numFmt w:val="chineseCounting"/>
      <w:suff w:val="nothing"/>
      <w:lvlText w:val="%1、"/>
      <w:lvlJc w:val="left"/>
      <w:rPr>
        <w:rFonts w:hint="eastAsia"/>
      </w:rPr>
    </w:lvl>
  </w:abstractNum>
  <w:abstractNum w:abstractNumId="1">
    <w:nsid w:val="B07845EA"/>
    <w:multiLevelType w:val="singleLevel"/>
    <w:tmpl w:val="B07845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B4478AA"/>
    <w:rsid w:val="08CC67C9"/>
    <w:rsid w:val="08DA0852"/>
    <w:rsid w:val="08E30B65"/>
    <w:rsid w:val="0A9E5F43"/>
    <w:rsid w:val="0B4478AA"/>
    <w:rsid w:val="30110010"/>
    <w:rsid w:val="37153971"/>
    <w:rsid w:val="3B7E224B"/>
    <w:rsid w:val="455B24F3"/>
    <w:rsid w:val="4FCB5BA3"/>
    <w:rsid w:val="5A832198"/>
    <w:rsid w:val="5CCF7D1B"/>
    <w:rsid w:val="7D53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2023-07-31T02:45:00Z</dcterms:created>
  <dc:creator>超超杨</dc:creator>
  <cp:lastModifiedBy>耗奇害死猫</cp:lastModifiedBy>
  <cp:lastPrinted>2024-02-26T07:39:00Z</cp:lastPrinted>
  <dcterms:modified xsi:type="dcterms:W3CDTF">2024-02-26T07:48:03Z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6D367C4B7726437A8856DD751156706B_13</vt:lpwstr>
  </property>
</Properties>
</file>