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市场调研公告-眼科-全飞秒激光系统（第二次）</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现对下列物资征集相关资料，请有相关产品及信息且具有合法合格资质的</w:t>
      </w:r>
      <w:r>
        <w:rPr>
          <w:rFonts w:hint="eastAsia" w:ascii="仿宋" w:hAnsi="仿宋" w:eastAsia="仿宋" w:cs="仿宋"/>
          <w:sz w:val="28"/>
          <w:szCs w:val="28"/>
          <w:lang w:eastAsia="zh-CN"/>
        </w:rPr>
        <w:t>生产厂家</w:t>
      </w:r>
      <w:r>
        <w:rPr>
          <w:rFonts w:hint="eastAsia" w:ascii="仿宋" w:hAnsi="仿宋" w:eastAsia="仿宋" w:cs="仿宋"/>
          <w:sz w:val="28"/>
          <w:szCs w:val="28"/>
        </w:rPr>
        <w:t>与</w:t>
      </w:r>
      <w:r>
        <w:rPr>
          <w:rFonts w:hint="eastAsia" w:ascii="仿宋" w:hAnsi="仿宋" w:eastAsia="仿宋" w:cs="仿宋"/>
          <w:sz w:val="28"/>
          <w:szCs w:val="28"/>
          <w:lang w:eastAsia="zh-CN"/>
        </w:rPr>
        <w:t>设备科</w:t>
      </w:r>
      <w:r>
        <w:rPr>
          <w:rFonts w:hint="eastAsia" w:ascii="仿宋" w:hAnsi="仿宋" w:eastAsia="仿宋" w:cs="仿宋"/>
          <w:sz w:val="28"/>
          <w:szCs w:val="28"/>
        </w:rPr>
        <w:t>联系。</w:t>
      </w:r>
    </w:p>
    <w:p>
      <w:pPr>
        <w:rPr>
          <w:rFonts w:hint="eastAsia" w:ascii="仿宋" w:hAnsi="仿宋" w:eastAsia="仿宋" w:cs="仿宋"/>
          <w:b/>
          <w:bCs/>
          <w:sz w:val="28"/>
          <w:szCs w:val="28"/>
          <w:lang w:eastAsia="zh-CN"/>
        </w:rPr>
      </w:pPr>
      <w:r>
        <w:rPr>
          <w:rFonts w:hint="eastAsia" w:ascii="仿宋" w:hAnsi="仿宋" w:eastAsia="仿宋" w:cs="仿宋"/>
          <w:b/>
          <w:bCs/>
          <w:sz w:val="28"/>
          <w:szCs w:val="28"/>
        </w:rPr>
        <w:t>项目1：</w:t>
      </w:r>
      <w:r>
        <w:rPr>
          <w:rFonts w:hint="eastAsia" w:ascii="仿宋" w:hAnsi="仿宋" w:eastAsia="仿宋" w:cs="仿宋"/>
          <w:b/>
          <w:bCs/>
          <w:sz w:val="28"/>
          <w:szCs w:val="28"/>
          <w:lang w:eastAsia="zh-CN"/>
        </w:rPr>
        <w:t>全飞秒激光系统</w:t>
      </w:r>
    </w:p>
    <w:p>
      <w:pPr>
        <w:numPr>
          <w:ilvl w:val="0"/>
          <w:numId w:val="1"/>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报名时间及地点：</w:t>
      </w:r>
    </w:p>
    <w:p>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rPr>
          <w:rFonts w:hint="default" w:ascii="仿宋" w:hAnsi="仿宋" w:eastAsia="仿宋" w:cs="仿宋"/>
          <w:sz w:val="28"/>
          <w:szCs w:val="28"/>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lang w:val="en-US" w:eastAsia="zh-CN"/>
        </w:rPr>
        <w:t>2024年3月7</w:t>
      </w:r>
      <w:bookmarkStart w:id="0" w:name="_GoBack"/>
      <w:bookmarkEnd w:id="0"/>
      <w:r>
        <w:rPr>
          <w:rFonts w:hint="eastAsia" w:ascii="仿宋" w:hAnsi="仿宋" w:eastAsia="仿宋" w:cs="仿宋"/>
          <w:sz w:val="28"/>
          <w:szCs w:val="28"/>
          <w:lang w:val="en-US" w:eastAsia="zh-CN"/>
        </w:rPr>
        <w:t>日16:30</w:t>
      </w:r>
    </w:p>
    <w:p>
      <w:pPr>
        <w:numPr>
          <w:ilvl w:val="0"/>
          <w:numId w:val="1"/>
        </w:numPr>
        <w:ind w:left="0" w:leftChars="0"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技术要求</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用途：用于角膜屈光手术，制瓣和全飞秒微创视力矫正手术。</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具备LASIK角膜瓣制作、全飞秒Smile手术功能。</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手术最小切口: ≤2mm</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4. 微透镜的制作和取出过程不中断，患者无需移动既可完成手术。</w:t>
      </w:r>
    </w:p>
    <w:p>
      <w:pPr>
        <w:rPr>
          <w:rFonts w:hint="eastAsia" w:ascii="仿宋" w:hAnsi="仿宋" w:eastAsia="仿宋" w:cs="仿宋"/>
          <w:sz w:val="28"/>
          <w:szCs w:val="28"/>
        </w:rPr>
      </w:pPr>
      <w:r>
        <w:rPr>
          <w:rFonts w:hint="eastAsia" w:ascii="仿宋" w:hAnsi="仿宋" w:eastAsia="仿宋" w:cs="仿宋"/>
          <w:sz w:val="28"/>
          <w:szCs w:val="28"/>
          <w:lang w:eastAsia="zh-CN"/>
        </w:rPr>
        <w:t>三、生产厂家</w:t>
      </w:r>
      <w:r>
        <w:rPr>
          <w:rFonts w:hint="eastAsia" w:ascii="仿宋" w:hAnsi="仿宋" w:eastAsia="仿宋" w:cs="仿宋"/>
          <w:sz w:val="28"/>
          <w:szCs w:val="28"/>
        </w:rPr>
        <w:t>报名资料（加盖公司鲜章）</w:t>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封面页（写明报名项目、报名企业、品牌、联系人、联系方式、邮箱）</w:t>
      </w:r>
    </w:p>
    <w:p>
      <w:pPr>
        <w:numPr>
          <w:ilvl w:val="0"/>
          <w:numId w:val="2"/>
        </w:num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numPr>
          <w:ilvl w:val="0"/>
          <w:numId w:val="2"/>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rPr>
          <w:rFonts w:hint="eastAsia" w:ascii="仿宋" w:hAnsi="仿宋" w:eastAsia="仿宋" w:cs="仿宋"/>
          <w:sz w:val="28"/>
          <w:szCs w:val="28"/>
        </w:rPr>
      </w:pPr>
      <w:r>
        <w:rPr>
          <w:rFonts w:hint="eastAsia" w:ascii="仿宋" w:hAnsi="仿宋" w:eastAsia="仿宋" w:cs="仿宋"/>
          <w:sz w:val="28"/>
          <w:szCs w:val="28"/>
        </w:rPr>
        <w:t>5. 产品彩页资料</w:t>
      </w:r>
    </w:p>
    <w:p>
      <w:pPr>
        <w:rPr>
          <w:rFonts w:hint="eastAsia" w:ascii="仿宋" w:hAnsi="仿宋" w:eastAsia="仿宋" w:cs="仿宋"/>
          <w:sz w:val="28"/>
          <w:szCs w:val="28"/>
        </w:rPr>
      </w:pPr>
      <w:r>
        <w:rPr>
          <w:rFonts w:hint="eastAsia" w:ascii="仿宋" w:hAnsi="仿宋" w:eastAsia="仿宋" w:cs="仿宋"/>
          <w:sz w:val="28"/>
          <w:szCs w:val="28"/>
        </w:rPr>
        <w:t>6. 产品用户名单</w:t>
      </w:r>
    </w:p>
    <w:p>
      <w:pPr>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rPr>
          <w:rFonts w:hint="eastAsia" w:ascii="仿宋" w:hAnsi="仿宋" w:eastAsia="仿宋" w:cs="仿宋"/>
          <w:sz w:val="28"/>
          <w:szCs w:val="28"/>
        </w:rPr>
      </w:pPr>
      <w:r>
        <w:rPr>
          <w:rFonts w:hint="eastAsia" w:ascii="仿宋" w:hAnsi="仿宋" w:eastAsia="仿宋" w:cs="仿宋"/>
          <w:sz w:val="28"/>
          <w:szCs w:val="28"/>
          <w:lang w:val="en-US" w:eastAsia="zh-CN"/>
        </w:rPr>
        <w:t>四、其他要求</w:t>
      </w:r>
    </w:p>
    <w:p>
      <w:pPr>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每个项目应单独准备一套完整的报名资料，盖章后扫描成一份文档发送至邮箱：njyysbk@163.com。文档命名格式为：调研发布日期+项目编号+公司名称+报名资料。</w:t>
      </w:r>
    </w:p>
    <w:p>
      <w:pPr>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rPr>
          <w:rFonts w:hint="eastAsia" w:ascii="仿宋" w:hAnsi="仿宋" w:eastAsia="仿宋" w:cs="仿宋"/>
          <w:sz w:val="28"/>
          <w:szCs w:val="28"/>
        </w:rPr>
      </w:pPr>
      <w:r>
        <w:rPr>
          <w:rFonts w:hint="eastAsia" w:ascii="仿宋" w:hAnsi="仿宋" w:eastAsia="仿宋" w:cs="仿宋"/>
          <w:sz w:val="28"/>
          <w:szCs w:val="28"/>
          <w:lang w:val="en-US" w:eastAsia="zh-CN"/>
        </w:rPr>
        <w:t>如有疑问请邮件回复。</w:t>
      </w:r>
    </w:p>
    <w:p>
      <w:pPr>
        <w:rPr>
          <w:rFonts w:hint="eastAsia" w:ascii="仿宋" w:hAnsi="仿宋" w:eastAsia="仿宋" w:cs="仿宋"/>
          <w:sz w:val="28"/>
          <w:szCs w:val="28"/>
          <w:lang w:eastAsia="zh-CN"/>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3567C"/>
    <w:multiLevelType w:val="singleLevel"/>
    <w:tmpl w:val="AC13567C"/>
    <w:lvl w:ilvl="0" w:tentative="0">
      <w:start w:val="1"/>
      <w:numFmt w:val="chineseCounting"/>
      <w:suff w:val="nothing"/>
      <w:lvlText w:val="%1、"/>
      <w:lvlJc w:val="left"/>
      <w:rPr>
        <w:rFonts w:hint="eastAsia"/>
      </w:rPr>
    </w:lvl>
  </w:abstractNum>
  <w:abstractNum w:abstractNumId="1">
    <w:nsid w:val="B07845EA"/>
    <w:multiLevelType w:val="singleLevel"/>
    <w:tmpl w:val="B07845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0B4478AA"/>
    <w:rsid w:val="08DA0852"/>
    <w:rsid w:val="08E30B65"/>
    <w:rsid w:val="0B4478AA"/>
    <w:rsid w:val="15804216"/>
    <w:rsid w:val="30110010"/>
    <w:rsid w:val="37153971"/>
    <w:rsid w:val="37C055EB"/>
    <w:rsid w:val="3B7E224B"/>
    <w:rsid w:val="5A832198"/>
    <w:rsid w:val="5CCF7D1B"/>
    <w:rsid w:val="7D53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2023-07-31T02:45:00Z</dcterms:created>
  <dc:creator>超超杨</dc:creator>
  <cp:lastModifiedBy>耗奇害死猫</cp:lastModifiedBy>
  <cp:lastPrinted>2024-02-26T04:59:00Z</cp:lastPrinted>
  <dcterms:modified xsi:type="dcterms:W3CDTF">2024-03-04T00:41:35Z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6D367C4B7726437A8856DD751156706B_13</vt:lpwstr>
  </property>
</Properties>
</file>