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0"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内江市第一人民医院</w:t>
      </w:r>
    </w:p>
    <w:p>
      <w:pPr>
        <w:spacing w:line="600" w:lineRule="exact"/>
        <w:ind w:left="0"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课题基础实验科研协助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公告</w:t>
      </w:r>
    </w:p>
    <w:p>
      <w:pPr>
        <w:spacing w:line="600" w:lineRule="exact"/>
        <w:ind w:left="0"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我院</w:t>
      </w:r>
      <w:r>
        <w:rPr>
          <w:rFonts w:hint="eastAsia" w:ascii="仿宋_GB2312" w:hAnsi="仿宋_GB2312" w:eastAsia="仿宋_GB2312" w:cs="仿宋_GB2312"/>
          <w:sz w:val="32"/>
          <w:szCs w:val="32"/>
        </w:rPr>
        <w:t>因科研课题基础实验需要，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邀请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符合条件的实验室或公司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协助开展科研课题基础实验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项目预算金额：10万元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项目类型：服务类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服务期限：一年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★四、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项目的特定资格要求：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在中华人民共和国境内依法注册的，具有独立承担民事责任能力，遵守国家法律法规，具有良好信誉，具有履行合同能力和良好的履行合同的记录；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竞选单位负责人为同一人或者存在直接控股、管理关系的不同供应商，不得参加同一合同项下的采购活动；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</w:rPr>
        <w:t>具有良好的商业信誉和健全的财务会计制度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竞选单位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负责人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不得为列入失信被执行人、重大税收违法案件当事人名单、政府采购严重违法失信行为记录名单的供应商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竞选单位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</w:rPr>
        <w:t>应提供有效企业资质、营业执照、法人委托书、竞选人身份证复印件并盖企业鲜章。</w:t>
      </w:r>
    </w:p>
    <w:p>
      <w:pPr>
        <w:spacing w:line="560" w:lineRule="exact"/>
        <w:ind w:left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  <w:lang w:val="en-US" w:eastAsia="zh-CN"/>
        </w:rPr>
        <w:t>6.提供能满足实验开展条件的相关证明材料。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★五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能满足开展以下实验的条件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1.细胞实验 （细胞爬片 细胞转染 流式细胞术等）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2.荧光定量PCR检测、ELISA检测、DNA定量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3.WB实验  蛋白质双向电泳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4.免疫荧光及荧光显微镜拍照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5.Transwell迁移实验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6.NGS全外显子测序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7.动物相关实验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六、中标条件</w:t>
      </w:r>
    </w:p>
    <w:p>
      <w:pPr>
        <w:spacing w:line="560" w:lineRule="exac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满足特定资格要求和实验条件的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基础上最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价低者中标。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 w:bidi="ar-SA"/>
        </w:rPr>
        <w:t>七、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报名方式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竞选单位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需于20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24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日1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:00前</w:t>
      </w:r>
      <w:r>
        <w:rPr>
          <w:rFonts w:hint="eastAsia" w:ascii="仿宋_GB2312" w:hAnsi="仿宋_GB2312" w:eastAsia="仿宋_GB2312" w:cs="仿宋_GB2312"/>
          <w:sz w:val="32"/>
          <w:szCs w:val="32"/>
        </w:rPr>
        <w:t>自行下载公告附件中的《报名登记表》，并按相关要求填写信息，将报名资料发送至njyyjss@163.com</w:t>
      </w:r>
    </w:p>
    <w:p>
      <w:pPr>
        <w:pStyle w:val="3"/>
        <w:keepNext w:val="0"/>
        <w:keepLines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 w:bidi="ar-SA"/>
        </w:rPr>
        <w:t>八、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开标时间及地点</w:t>
      </w:r>
    </w:p>
    <w:p>
      <w:pPr>
        <w:pStyle w:val="3"/>
        <w:keepNext w:val="0"/>
        <w:keepLines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 w:bidi="ar-SA"/>
        </w:rPr>
        <w:t>开标时间：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6月4日下午15:00；</w:t>
      </w:r>
    </w:p>
    <w:p>
      <w:pPr>
        <w:pStyle w:val="3"/>
        <w:keepNext w:val="0"/>
        <w:keepLines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开标地点：内江市第一人民医院新区全科楼五楼会议室。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 w:bidi="ar-SA"/>
        </w:rPr>
        <w:t>九、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联系方式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组织部门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科教科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联系人：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 w:bidi="ar-SA"/>
        </w:rPr>
        <w:t>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老师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0832-2174431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监督部门：</w:t>
      </w:r>
    </w:p>
    <w:p>
      <w:pPr>
        <w:spacing w:line="560" w:lineRule="exact"/>
        <w:ind w:left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纪检组电话 0832-2155637</w:t>
      </w:r>
    </w:p>
    <w:p>
      <w:pPr>
        <w:spacing w:line="560" w:lineRule="exact"/>
        <w:ind w:left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审计科电话 0832-2155638</w:t>
      </w:r>
    </w:p>
    <w:p>
      <w:pPr>
        <w:spacing w:line="560" w:lineRule="exact"/>
        <w:ind w:left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邮箱：njyyjss@163.com</w:t>
      </w:r>
    </w:p>
    <w:p>
      <w:pPr>
        <w:spacing w:line="560" w:lineRule="exact"/>
        <w:ind w:left="0" w:firstLine="0" w:firstLineChars="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</w:p>
    <w:p>
      <w:pPr>
        <w:spacing w:line="560" w:lineRule="exact"/>
        <w:ind w:left="0" w:firstLine="640" w:firstLineChars="20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内江市第一人民医院</w:t>
      </w:r>
    </w:p>
    <w:p>
      <w:pPr>
        <w:spacing w:line="560" w:lineRule="exact"/>
        <w:ind w:left="0" w:firstLine="640" w:firstLineChars="200"/>
        <w:jc w:val="right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2024年5月29日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FC2C6"/>
    <w:multiLevelType w:val="singleLevel"/>
    <w:tmpl w:val="887FC2C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</w:docVars>
  <w:rsids>
    <w:rsidRoot w:val="00627247"/>
    <w:rsid w:val="00007254"/>
    <w:rsid w:val="00201203"/>
    <w:rsid w:val="00233C12"/>
    <w:rsid w:val="002D1C9E"/>
    <w:rsid w:val="00627247"/>
    <w:rsid w:val="00722F4B"/>
    <w:rsid w:val="00756862"/>
    <w:rsid w:val="007E6B09"/>
    <w:rsid w:val="00C42B73"/>
    <w:rsid w:val="00D27605"/>
    <w:rsid w:val="00DD366B"/>
    <w:rsid w:val="00DE2B75"/>
    <w:rsid w:val="00E522C5"/>
    <w:rsid w:val="00F42CE7"/>
    <w:rsid w:val="00F81811"/>
    <w:rsid w:val="04225217"/>
    <w:rsid w:val="0E2732ED"/>
    <w:rsid w:val="1F092C60"/>
    <w:rsid w:val="20C85A07"/>
    <w:rsid w:val="22E43F81"/>
    <w:rsid w:val="232658F7"/>
    <w:rsid w:val="28FF161A"/>
    <w:rsid w:val="292200E5"/>
    <w:rsid w:val="364224B5"/>
    <w:rsid w:val="3DA46ED4"/>
    <w:rsid w:val="4E46005C"/>
    <w:rsid w:val="54563CB4"/>
    <w:rsid w:val="5C751ABA"/>
    <w:rsid w:val="63953FC8"/>
    <w:rsid w:val="6CB40800"/>
    <w:rsid w:val="6F1BA079"/>
    <w:rsid w:val="7EF47B52"/>
    <w:rsid w:val="BB2DD5E8"/>
    <w:rsid w:val="EEBDA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QBPC</Company>
  <Pages>3</Pages>
  <Words>661</Words>
  <Characters>773</Characters>
  <Lines>3</Lines>
  <Paragraphs>1</Paragraphs>
  <TotalTime>1</TotalTime>
  <ScaleCrop>false</ScaleCrop>
  <LinksUpToDate>false</LinksUpToDate>
  <CharactersWithSpaces>780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2024-05-08T07:15:00Z</dcterms:created>
  <dc:creator>xb21cn</dc:creator>
  <cp:lastModifiedBy>余小黑不二黑</cp:lastModifiedBy>
  <cp:lastPrinted>2024-05-23T01:29:00Z</cp:lastPrinted>
  <dcterms:modified xsi:type="dcterms:W3CDTF">2024-05-29T03:00:15Z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2DBEF7BFC38A4FF88B51A3A98E92E4E0_13</vt:lpwstr>
  </property>
</Properties>
</file>