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2024年第四批设备市场调研公告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项目</w:t>
      </w:r>
      <w:r>
        <w:rPr>
          <w:rFonts w:hint="eastAsia" w:ascii="仿宋" w:hAnsi="仿宋" w:eastAsia="仿宋" w:cs="仿宋"/>
          <w:sz w:val="28"/>
          <w:szCs w:val="28"/>
          <w:lang w:val="en-US" w:eastAsia="zh-CN"/>
        </w:rPr>
        <w:t>1：心血管内科：多道生理记录仪</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项目</w:t>
      </w:r>
      <w:r>
        <w:rPr>
          <w:rFonts w:hint="eastAsia" w:ascii="仿宋" w:hAnsi="仿宋" w:eastAsia="仿宋" w:cs="仿宋"/>
          <w:sz w:val="28"/>
          <w:szCs w:val="28"/>
          <w:lang w:val="en-US" w:eastAsia="zh-CN"/>
        </w:rPr>
        <w:t>2：骨科：</w:t>
      </w:r>
      <w:r>
        <w:rPr>
          <w:rFonts w:hint="eastAsia" w:ascii="仿宋" w:hAnsi="仿宋" w:eastAsia="仿宋" w:cs="仿宋"/>
          <w:sz w:val="28"/>
          <w:szCs w:val="28"/>
          <w:lang w:eastAsia="zh-CN"/>
        </w:rPr>
        <w:t>大通道脊柱内窥镜手术系统</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highlight w:val="yellow"/>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2024年6月11日16:30</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w:t>
      </w:r>
      <w:r>
        <w:rPr>
          <w:rFonts w:hint="eastAsia" w:ascii="仿宋" w:hAnsi="仿宋" w:eastAsia="仿宋" w:cs="仿宋"/>
          <w:sz w:val="28"/>
          <w:szCs w:val="28"/>
          <w:lang w:eastAsia="zh-CN"/>
        </w:rPr>
        <w:t>（</w:t>
      </w:r>
      <w:r>
        <w:rPr>
          <w:rFonts w:hint="eastAsia" w:ascii="仿宋" w:hAnsi="仿宋" w:eastAsia="仿宋" w:cs="仿宋"/>
          <w:sz w:val="28"/>
          <w:szCs w:val="28"/>
        </w:rPr>
        <w:t>法人及业务人员身份证复印件</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val="en-US" w:eastAsia="zh-CN"/>
        </w:rPr>
        <w:t xml:space="preserve">https://yunbiz.wps.cn/c/collect/cmmkEVRFi1R </w:t>
      </w:r>
      <w:r>
        <w:rPr>
          <w:rFonts w:hint="eastAsia" w:ascii="仿宋" w:hAnsi="仿宋" w:eastAsia="仿宋" w:cs="仿宋"/>
          <w:sz w:val="28"/>
          <w:szCs w:val="28"/>
          <w:lang w:val="en-US" w:eastAsia="zh-CN"/>
        </w:rPr>
        <w:t>。文档命名格式为：项目编号+设备名称+公司名称+报名资料。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注意：设备参数清单会在初审结束后由相关工作人员视采购计划安排以邮件的形式发各供应商邮箱，请关注后续邮箱动态。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此报名环节主要对供应商资质初审，无参数及预算，无需拨打电话咨询。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收到报名材料后一般三个工作日内完成审核会有邮件回复，无需拨打电话确认。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如有疑问请电话咨询。</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OTdjNDJkY2NkMGQ5NmU0YjQwOTk1MzBlNDM0YmIifQ=="/>
  </w:docVars>
  <w:rsids>
    <w:rsidRoot w:val="7F144E8D"/>
    <w:rsid w:val="0824473F"/>
    <w:rsid w:val="1099192D"/>
    <w:rsid w:val="224E3698"/>
    <w:rsid w:val="38602168"/>
    <w:rsid w:val="489512A4"/>
    <w:rsid w:val="4BC714A0"/>
    <w:rsid w:val="5B061B9B"/>
    <w:rsid w:val="5ED10486"/>
    <w:rsid w:val="61807D3C"/>
    <w:rsid w:val="659E1518"/>
    <w:rsid w:val="75E12454"/>
    <w:rsid w:val="7F14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655</Words>
  <Characters>729</Characters>
  <Lines>0</Lines>
  <Paragraphs>0</Paragraphs>
  <TotalTime>5</TotalTime>
  <ScaleCrop>false</ScaleCrop>
  <LinksUpToDate>false</LinksUpToDate>
  <CharactersWithSpaces>737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2024-04-09T07:25:00Z</dcterms:created>
  <dc:creator>袁琪</dc:creator>
  <cp:lastModifiedBy>袁琪</cp:lastModifiedBy>
  <cp:lastPrinted>2024-05-21T08:08:00Z</cp:lastPrinted>
  <dcterms:modified xsi:type="dcterms:W3CDTF">2024-06-06T00:49:15Z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72AB3B727335418CA2B00A26549D7579_13</vt:lpwstr>
  </property>
</Properties>
</file>