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" w:cs="Times New Roman"/>
        </w:rPr>
      </w:pPr>
      <w:r>
        <w:rPr>
          <w:rFonts w:hint="default" w:ascii="Times New Roman" w:hAnsi="Times New Roman" w:eastAsia="方正小标宋" w:cs="Times New Roman"/>
        </w:rPr>
        <w:t>内江市第一人民医院</w:t>
      </w:r>
    </w:p>
    <w:p>
      <w:pPr>
        <w:pStyle w:val="4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" w:cs="Times New Roman"/>
          <w:lang w:val="en-US" w:eastAsia="zh-CN"/>
        </w:rPr>
      </w:pPr>
      <w:r>
        <w:rPr>
          <w:rFonts w:hint="eastAsia" w:ascii="Times New Roman" w:hAnsi="Times New Roman" w:eastAsia="方正小标宋" w:cs="Times New Roman"/>
          <w:lang w:val="en-US" w:eastAsia="zh-CN"/>
        </w:rPr>
        <w:t>一年期腕带采购项目采购</w:t>
      </w:r>
      <w:r>
        <w:rPr>
          <w:rFonts w:hint="default" w:ascii="Times New Roman" w:hAnsi="Times New Roman" w:eastAsia="方正小标宋" w:cs="Times New Roman"/>
          <w:lang w:val="en-US" w:eastAsia="zh-CN"/>
        </w:rPr>
        <w:t>公告</w:t>
      </w:r>
    </w:p>
    <w:p>
      <w:pPr>
        <w:rPr>
          <w:rFonts w:hint="default"/>
          <w:lang w:val="zh-CN"/>
        </w:rPr>
      </w:pPr>
    </w:p>
    <w:p>
      <w:pPr>
        <w:widowControl/>
        <w:numPr>
          <w:ilvl w:val="0"/>
          <w:numId w:val="1"/>
        </w:numPr>
        <w:adjustRightInd w:val="0"/>
        <w:spacing w:line="240" w:lineRule="auto"/>
        <w:ind w:left="0" w:leftChars="0" w:firstLine="0" w:firstLineChars="0"/>
        <w:jc w:val="left"/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/>
        </w:rPr>
      </w:pP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CN"/>
        </w:rPr>
        <w:t>项目</w:t>
      </w:r>
      <w:r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/>
        </w:rPr>
        <w:t>概况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采购项目名称：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 w:eastAsia="zh-CN"/>
        </w:rPr>
        <w:t>一年期腕带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采购项目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采购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Hans"/>
        </w:rPr>
        <w:t>项目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期限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：自合同签订生效之日起一年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采购项目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Hans"/>
        </w:rPr>
        <w:t>最高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限价：人民币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11.2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万元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以实际用量结算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。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此限价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包含此次服务所需的材料、人工、运输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税金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等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全部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费用。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中选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方式：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供应商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在满足资格要求及商务要求的基础上，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最低价中选。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采购项目内容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及要求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：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0"/>
        <w:gridCol w:w="1865"/>
        <w:gridCol w:w="1632"/>
        <w:gridCol w:w="1632"/>
        <w:gridCol w:w="16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760" w:type="dxa"/>
            <w:vAlign w:val="center"/>
          </w:tcPr>
          <w:p>
            <w:pPr>
              <w:pStyle w:val="2"/>
              <w:spacing w:line="240" w:lineRule="auto"/>
              <w:ind w:left="0" w:leftChars="0" w:firstLine="0" w:firstLineChars="0"/>
              <w:jc w:val="center"/>
              <w:rPr>
                <w:rFonts w:hint="default"/>
                <w:sz w:val="28"/>
                <w:szCs w:val="28"/>
                <w:vertAlign w:val="baseline"/>
                <w:lang w:val="zh-CN"/>
              </w:rPr>
            </w:pPr>
            <w:r>
              <w:rPr>
                <w:rFonts w:hint="default" w:ascii="仿宋" w:hAnsi="仿宋" w:eastAsia="仿宋" w:cs="仿宋"/>
                <w:b/>
                <w:bCs/>
                <w:kern w:val="2"/>
                <w:sz w:val="24"/>
                <w:szCs w:val="24"/>
                <w:lang w:val="zh-CN" w:eastAsia="zh-CN" w:bidi="ar-SA"/>
              </w:rPr>
              <w:t>名称</w:t>
            </w:r>
          </w:p>
        </w:tc>
        <w:tc>
          <w:tcPr>
            <w:tcW w:w="1865" w:type="dxa"/>
            <w:vAlign w:val="center"/>
          </w:tcPr>
          <w:p>
            <w:pPr>
              <w:pStyle w:val="2"/>
              <w:spacing w:line="240" w:lineRule="auto"/>
              <w:ind w:left="0" w:leftChars="0" w:firstLine="0" w:firstLineChars="0"/>
              <w:jc w:val="center"/>
              <w:rPr>
                <w:rFonts w:hint="default"/>
                <w:sz w:val="28"/>
                <w:szCs w:val="28"/>
                <w:vertAlign w:val="baseline"/>
                <w:lang w:val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  <w:t>规格</w:t>
            </w:r>
          </w:p>
        </w:tc>
        <w:tc>
          <w:tcPr>
            <w:tcW w:w="1632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  <w:t>单价限价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  <w:t>（元/每条）</w:t>
            </w:r>
          </w:p>
        </w:tc>
        <w:tc>
          <w:tcPr>
            <w:tcW w:w="1632" w:type="dxa"/>
            <w:vAlign w:val="center"/>
          </w:tcPr>
          <w:p>
            <w:pPr>
              <w:pStyle w:val="2"/>
              <w:spacing w:line="240" w:lineRule="auto"/>
              <w:ind w:left="0" w:leftChars="0" w:firstLine="0" w:firstLineChars="0"/>
              <w:jc w:val="center"/>
              <w:rPr>
                <w:rFonts w:hint="default"/>
                <w:sz w:val="28"/>
                <w:szCs w:val="28"/>
                <w:vertAlign w:val="baseline"/>
                <w:lang w:val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  <w:t>预计数量（万根）</w:t>
            </w:r>
          </w:p>
        </w:tc>
        <w:tc>
          <w:tcPr>
            <w:tcW w:w="1633" w:type="dxa"/>
            <w:vAlign w:val="center"/>
          </w:tcPr>
          <w:p>
            <w:pPr>
              <w:pStyle w:val="2"/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  <w:t>供应商单价报价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" w:hRule="atLeast"/>
        </w:trPr>
        <w:tc>
          <w:tcPr>
            <w:tcW w:w="1760" w:type="dxa"/>
            <w:vAlign w:val="center"/>
          </w:tcPr>
          <w:p>
            <w:pPr>
              <w:pStyle w:val="2"/>
              <w:spacing w:line="240" w:lineRule="auto"/>
              <w:ind w:left="0" w:leftChars="0" w:firstLine="0" w:firstLineChars="0"/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打印腕带</w:t>
            </w:r>
          </w:p>
        </w:tc>
        <w:tc>
          <w:tcPr>
            <w:tcW w:w="1865" w:type="dxa"/>
            <w:vAlign w:val="center"/>
          </w:tcPr>
          <w:p>
            <w:pPr>
              <w:pStyle w:val="2"/>
              <w:spacing w:line="240" w:lineRule="auto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lang w:val="zh-CN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280mm*30mm</w:t>
            </w:r>
          </w:p>
        </w:tc>
        <w:tc>
          <w:tcPr>
            <w:tcW w:w="1632" w:type="dxa"/>
            <w:vAlign w:val="center"/>
          </w:tcPr>
          <w:p>
            <w:pPr>
              <w:pStyle w:val="2"/>
              <w:spacing w:line="240" w:lineRule="auto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0.8</w:t>
            </w:r>
          </w:p>
        </w:tc>
        <w:tc>
          <w:tcPr>
            <w:tcW w:w="1632" w:type="dxa"/>
            <w:vAlign w:val="center"/>
          </w:tcPr>
          <w:p>
            <w:pPr>
              <w:pStyle w:val="2"/>
              <w:spacing w:line="240" w:lineRule="auto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11</w:t>
            </w:r>
          </w:p>
        </w:tc>
        <w:tc>
          <w:tcPr>
            <w:tcW w:w="1633" w:type="dxa"/>
            <w:vAlign w:val="center"/>
          </w:tcPr>
          <w:p>
            <w:pPr>
              <w:pStyle w:val="2"/>
              <w:spacing w:line="240" w:lineRule="auto"/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760" w:type="dxa"/>
            <w:vAlign w:val="center"/>
          </w:tcPr>
          <w:p>
            <w:pPr>
              <w:pStyle w:val="2"/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手写腕带</w:t>
            </w:r>
          </w:p>
        </w:tc>
        <w:tc>
          <w:tcPr>
            <w:tcW w:w="1865" w:type="dxa"/>
            <w:vAlign w:val="center"/>
          </w:tcPr>
          <w:p>
            <w:pPr>
              <w:pStyle w:val="2"/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常规</w:t>
            </w:r>
          </w:p>
        </w:tc>
        <w:tc>
          <w:tcPr>
            <w:tcW w:w="1632" w:type="dxa"/>
            <w:vAlign w:val="center"/>
          </w:tcPr>
          <w:p>
            <w:pPr>
              <w:pStyle w:val="2"/>
              <w:spacing w:line="240" w:lineRule="auto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0.6</w:t>
            </w:r>
          </w:p>
        </w:tc>
        <w:tc>
          <w:tcPr>
            <w:tcW w:w="1632" w:type="dxa"/>
            <w:vAlign w:val="center"/>
          </w:tcPr>
          <w:p>
            <w:pPr>
              <w:pStyle w:val="2"/>
              <w:spacing w:line="240" w:lineRule="auto"/>
              <w:ind w:left="0" w:leftChars="0" w:firstLine="0" w:firstLineChars="0"/>
              <w:jc w:val="center"/>
              <w:rPr>
                <w:rFonts w:hint="eastAsia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4</w:t>
            </w:r>
          </w:p>
        </w:tc>
        <w:tc>
          <w:tcPr>
            <w:tcW w:w="1633" w:type="dxa"/>
            <w:vAlign w:val="center"/>
          </w:tcPr>
          <w:p>
            <w:pPr>
              <w:pStyle w:val="2"/>
              <w:spacing w:line="240" w:lineRule="auto"/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</w:trPr>
        <w:tc>
          <w:tcPr>
            <w:tcW w:w="1760" w:type="dxa"/>
            <w:vAlign w:val="center"/>
          </w:tcPr>
          <w:p>
            <w:pPr>
              <w:pStyle w:val="2"/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总计：</w:t>
            </w:r>
          </w:p>
        </w:tc>
        <w:tc>
          <w:tcPr>
            <w:tcW w:w="6762" w:type="dxa"/>
            <w:gridSpan w:val="4"/>
            <w:vAlign w:val="center"/>
          </w:tcPr>
          <w:p>
            <w:pPr>
              <w:pStyle w:val="2"/>
              <w:spacing w:line="240" w:lineRule="auto"/>
              <w:ind w:left="0" w:leftChars="0" w:firstLine="0" w:firstLineChars="0"/>
              <w:jc w:val="left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zh-CN" w:eastAsia="zh-CN" w:bidi="ar-SA"/>
              </w:rPr>
              <w:t>人民币（元）：</w:t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 xml:space="preserve">        </w:t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zh-CN" w:eastAsia="zh-CN" w:bidi="ar-SA"/>
              </w:rPr>
              <w:t>大写金额：</w:t>
            </w:r>
          </w:p>
        </w:tc>
      </w:tr>
    </w:tbl>
    <w:p>
      <w:pPr>
        <w:pStyle w:val="2"/>
        <w:ind w:left="0" w:leftChars="0" w:firstLine="640" w:firstLineChars="200"/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  <w:t>+注：请按照此表格格式进行报价。</w:t>
      </w:r>
    </w:p>
    <w:p>
      <w:pPr>
        <w:widowControl/>
        <w:numPr>
          <w:ilvl w:val="0"/>
          <w:numId w:val="1"/>
        </w:numPr>
        <w:adjustRightInd w:val="0"/>
        <w:spacing w:line="240" w:lineRule="auto"/>
        <w:ind w:left="0" w:leftChars="0" w:firstLine="0" w:firstLineChars="0"/>
        <w:jc w:val="left"/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CN"/>
        </w:rPr>
        <w:t>商务要求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打印腕带要求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腕带净长度：270mm；腕带打印区域：85*20mm；腕带厚度：0.28mm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产品颜色：正蓝色（打印区域白色）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产品材质：纳米硅胶环保型材质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特性：防水、防油、防酒精、抗菌、耐高温、柔软度好。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打印方式：热转印（需装碳带）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支持的条码类型：需支持所有的一维码和二维码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扫描有效期：≥30天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手写腕带要求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材质：PVC。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不可有刺激性气味，不含铅/镉/汞/六价铬/多溴二苯/不含重金属、不含双酚A或不含重金属。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质量要求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640" w:firstLineChars="200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所有货物均需满足国家、行业，环保及质量要求。供货时，采购人有权就本批次货物抽检、送检，若检测质量不满足采购文件要求或不满足国家、行业要求的，采购有权拒收并取消中选结果；由此带来的一切不利后果，由中选人自行负责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质保要求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质保期为验收合格后一年，质保期自采购人验收合格之日起开始计算。质保期内出现质量问题，要求在48小时候内处理完毕。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售后服务要求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需派专人负责与我方联系售后服务事宜。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在收到有关产品的质量问题反馈时，应24小时内与售后服务人员赶到现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场。</w:t>
      </w:r>
    </w:p>
    <w:p>
      <w:pPr>
        <w:spacing w:line="240" w:lineRule="auto"/>
        <w:ind w:left="0" w:leftChars="0" w:firstLine="0" w:firstLineChars="0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b/>
          <w:bCs w:val="0"/>
          <w:color w:val="000000"/>
          <w:sz w:val="32"/>
          <w:szCs w:val="32"/>
          <w:lang w:eastAsia="zh-CN"/>
        </w:rPr>
        <w:t>三</w:t>
      </w: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</w:rPr>
        <w:t>、</w:t>
      </w: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lang w:eastAsia="zh-CN"/>
        </w:rPr>
        <w:t>供应商资格要求</w:t>
      </w:r>
    </w:p>
    <w:p>
      <w:pPr>
        <w:pStyle w:val="2"/>
        <w:numPr>
          <w:ilvl w:val="0"/>
          <w:numId w:val="0"/>
        </w:numPr>
        <w:ind w:leftChars="0"/>
        <w:rPr>
          <w:rFonts w:hint="default" w:eastAsia="宋体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  <w:t>参加本次采购活动应具备下列条件：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具有独立承担民事责任的能力；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具有良好的商业信誉和健全的财务会计制度；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具有履行合同所必需的设备和专业技术能力；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有依法缴纳税收和社会保障资金的良好记录；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参加采购活动前三年内，在经营活动中没有重大违法记录；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本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采购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项目不接受联合体投标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法律、行政法规规定的其他条件。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lang w:val="zh-CN" w:eastAsia="zh-CN"/>
        </w:rPr>
      </w:pPr>
      <w:r>
        <w:rPr>
          <w:rFonts w:hint="eastAsia" w:ascii="Times New Roman" w:hAnsi="Times New Roman" w:eastAsia="仿宋" w:cs="Times New Roman"/>
          <w:b/>
          <w:bCs w:val="0"/>
          <w:color w:val="000000"/>
          <w:sz w:val="32"/>
          <w:szCs w:val="32"/>
          <w:lang w:val="zh-CN" w:eastAsia="zh-CN"/>
        </w:rPr>
        <w:t>四</w:t>
      </w: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lang w:val="zh-CN" w:eastAsia="zh-CN"/>
        </w:rPr>
        <w:t>、</w:t>
      </w:r>
      <w:r>
        <w:rPr>
          <w:rFonts w:hint="eastAsia" w:ascii="Times New Roman" w:hAnsi="Times New Roman" w:eastAsia="仿宋" w:cs="Times New Roman"/>
          <w:b/>
          <w:bCs w:val="0"/>
          <w:color w:val="000000"/>
          <w:sz w:val="32"/>
          <w:szCs w:val="32"/>
          <w:lang w:val="en-US" w:eastAsia="zh-CN"/>
        </w:rPr>
        <w:t>响应</w:t>
      </w: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lang w:val="zh-CN" w:eastAsia="zh-CN"/>
        </w:rPr>
        <w:t>文件要求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供应商报送的竞选资料、项目报价表须加盖公章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，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并加盖骑缝章，否则视为无效竞选。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除项目报价表以外的资质文件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需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装订成册，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尽量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采用胶装方式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竞选文件包括但不限于经办人委托书、经办人身份证复印件、营业执照等，须加盖竞选供应商鲜章。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供应商须提供服务承诺函。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竞选所报价格必须包括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此次购买的产品费用以及人工费、配送费、税金等全部费用。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zh-CN" w:eastAsia="zh-CN" w:bidi="ar-SA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所有竞选文件（包括报价单）必须密封并在封口处加盖骑缝章，不接受未按要求密封的竞选资料。竞选资料必须齐全，复印件须加盖竞选供应商鲜章。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zh-CN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供应商需按照要求提供</w:t>
      </w:r>
      <w:r>
        <w:rPr>
          <w:rFonts w:hint="eastAsia" w:ascii="Times New Roman" w:hAnsi="Times New Roman" w:eastAsia="仿宋" w:cs="Times New Roman"/>
          <w:b w:val="0"/>
          <w:bCs w:val="0"/>
          <w:color w:val="FF0000"/>
          <w:sz w:val="32"/>
          <w:szCs w:val="32"/>
          <w:lang w:val="en-US" w:eastAsia="zh-CN"/>
        </w:rPr>
        <w:t>样品</w:t>
      </w:r>
      <w:r>
        <w:rPr>
          <w:rFonts w:hint="eastAsia" w:ascii="Times New Roman" w:hAnsi="Times New Roman" w:eastAsia="仿宋" w:cs="Times New Roman"/>
          <w:b w:val="0"/>
          <w:bCs w:val="0"/>
          <w:color w:val="FF0000"/>
          <w:sz w:val="32"/>
          <w:szCs w:val="32"/>
          <w:highlight w:val="none"/>
          <w:lang w:val="en-US" w:eastAsia="zh-CN"/>
        </w:rPr>
        <w:t>（需自备腕带和碳带，待现场打印测试）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，同响应文件一起提交。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、响应文件提交和采购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时间、地点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default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报名方式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：网络报名。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报名截止时间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：2024年7月1日16：00（北京时间）。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default"/>
          <w:b w:val="0"/>
          <w:bCs w:val="0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报名邮箱：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instrText xml:space="preserve"> HYPERLINK "mailto:njyyjss@163.com" </w:instrTex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separate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njyyjss@163.com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end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（邮件名称“公司名称+项目名称报名表”，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报名表格式为word版和盖鲜章的PDF版）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响应文件提交方式：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开标当日现场提交。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响应文件提交截止时间：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2024年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7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2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日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10：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00时（北京时间）。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逾期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送达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或不符合采购文件相关规定的响应文件恕不接受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，此次采购不接受邮寄的响应文件。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b w:val="0"/>
          <w:bCs w:val="0"/>
        </w:rPr>
      </w:pPr>
      <w:r>
        <w:rPr>
          <w:rFonts w:hint="eastAsia" w:ascii="仿宋" w:hAnsi="仿宋" w:eastAsia="仿宋" w:cs="仿宋"/>
          <w:b/>
          <w:bCs/>
          <w:sz w:val="31"/>
          <w:szCs w:val="31"/>
        </w:rPr>
        <w:t>采购</w:t>
      </w:r>
      <w:r>
        <w:rPr>
          <w:rFonts w:hint="eastAsia" w:ascii="仿宋" w:hAnsi="仿宋" w:eastAsia="仿宋" w:cs="仿宋"/>
          <w:b/>
          <w:bCs/>
          <w:sz w:val="31"/>
          <w:szCs w:val="31"/>
          <w:lang w:eastAsia="zh-CN"/>
        </w:rPr>
        <w:t>时间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2024年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7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2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日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10：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00（北京时间）。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1"/>
          <w:szCs w:val="31"/>
          <w:lang w:eastAsia="zh-CN"/>
        </w:rPr>
        <w:t>采购地点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：</w:t>
      </w:r>
      <w:r>
        <w:rPr>
          <w:rFonts w:hint="eastAsia" w:ascii="仿宋" w:hAnsi="仿宋" w:eastAsia="仿宋" w:cs="仿宋"/>
          <w:sz w:val="31"/>
          <w:szCs w:val="31"/>
        </w:rPr>
        <w:t>内江市第一人民医院新区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全科楼五楼会议室</w:t>
      </w:r>
      <w:r>
        <w:rPr>
          <w:rFonts w:hint="eastAsia" w:ascii="仿宋" w:hAnsi="仿宋" w:eastAsia="仿宋" w:cs="仿宋"/>
          <w:sz w:val="31"/>
          <w:szCs w:val="31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eastAsia="zh-CN"/>
        </w:rPr>
        <w:t>六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  <w:t>、联系方式</w:t>
      </w:r>
      <w:bookmarkStart w:id="0" w:name="_GoBack"/>
      <w:bookmarkEnd w:id="0"/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通讯地址：内江市市中区汉安大道西段1866号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邮编：641001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组织部门：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总务</w:t>
      </w:r>
      <w:r>
        <w:rPr>
          <w:rFonts w:hint="default" w:ascii="Times New Roman" w:hAnsi="Times New Roman" w:eastAsia="仿宋" w:cs="Times New Roman"/>
          <w:sz w:val="32"/>
          <w:szCs w:val="32"/>
        </w:rPr>
        <w:t>科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联系人：谭老师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联系方式：0832-2037643，法定工作日内8：00~12：00/ 14：30~17：30（法定节假日除外）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监督部门：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/>
        </w:rPr>
      </w:pPr>
      <w:r>
        <w:rPr>
          <w:rFonts w:hint="default" w:ascii="Times New Roman" w:hAnsi="Times New Roman" w:eastAsia="仿宋"/>
        </w:rPr>
        <w:t>纪检组：0832-2155637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/>
        </w:rPr>
        <w:t>审计科：0832-2155638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邮箱：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begin"/>
      </w:r>
      <w:r>
        <w:rPr>
          <w:rFonts w:hint="default" w:ascii="Times New Roman" w:hAnsi="Times New Roman" w:eastAsia="仿宋" w:cs="Times New Roman"/>
          <w:sz w:val="32"/>
          <w:szCs w:val="32"/>
        </w:rPr>
        <w:instrText xml:space="preserve"> HYPERLINK "mailto:njyyjss@163.com" </w:instrTex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separate"/>
      </w:r>
      <w:r>
        <w:rPr>
          <w:rStyle w:val="9"/>
          <w:rFonts w:hint="default" w:ascii="Times New Roman" w:hAnsi="Times New Roman" w:eastAsia="仿宋" w:cs="Times New Roman"/>
          <w:sz w:val="32"/>
          <w:szCs w:val="32"/>
        </w:rPr>
        <w:t>njyyjss@163.com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end"/>
      </w:r>
    </w:p>
    <w:p>
      <w:pPr>
        <w:pStyle w:val="2"/>
        <w:ind w:left="0" w:leftChars="0" w:firstLine="0" w:firstLineChars="0"/>
        <w:jc w:val="both"/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pStyle w:val="2"/>
        <w:ind w:left="0" w:leftChars="0" w:firstLine="0" w:firstLineChars="0"/>
        <w:jc w:val="center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                       </w:t>
      </w:r>
      <w:r>
        <w:rPr>
          <w:rFonts w:hint="default" w:ascii="Times New Roman" w:hAnsi="Times New Roman" w:eastAsia="仿宋" w:cs="Times New Roman"/>
          <w:sz w:val="32"/>
          <w:szCs w:val="32"/>
        </w:rPr>
        <w:t>内江市第一人民医院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      </w:t>
      </w:r>
      <w:r>
        <w:rPr>
          <w:rFonts w:hint="default" w:ascii="Times New Roman" w:hAnsi="Times New Roman" w:eastAsia="仿宋" w:cs="Times New Roman"/>
          <w:sz w:val="32"/>
          <w:szCs w:val="32"/>
        </w:rPr>
        <w:t xml:space="preserve">                                      </w:t>
      </w:r>
    </w:p>
    <w:p>
      <w:pPr>
        <w:pStyle w:val="2"/>
        <w:wordWrap w:val="0"/>
        <w:ind w:firstLine="640"/>
        <w:jc w:val="right"/>
        <w:rPr>
          <w:rFonts w:hint="default"/>
          <w:lang w:val="en-US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202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" w:cs="Times New Roman"/>
          <w:sz w:val="32"/>
          <w:szCs w:val="32"/>
        </w:rPr>
        <w:t>年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" w:cs="Times New Roman"/>
          <w:sz w:val="32"/>
          <w:szCs w:val="32"/>
        </w:rPr>
        <w:t>月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25</w:t>
      </w:r>
      <w:r>
        <w:rPr>
          <w:rFonts w:hint="default" w:ascii="Times New Roman" w:hAnsi="Times New Roman" w:eastAsia="仿宋" w:cs="Times New Roman"/>
          <w:sz w:val="32"/>
          <w:szCs w:val="32"/>
        </w:rPr>
        <w:t>日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   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??????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小标宋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4B76DAA"/>
    <w:multiLevelType w:val="singleLevel"/>
    <w:tmpl w:val="94B76DAA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abstractNum w:abstractNumId="1">
    <w:nsid w:val="B0475312"/>
    <w:multiLevelType w:val="singleLevel"/>
    <w:tmpl w:val="B0475312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abstractNum w:abstractNumId="2">
    <w:nsid w:val="E78B40B6"/>
    <w:multiLevelType w:val="singleLevel"/>
    <w:tmpl w:val="E78B40B6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  <w:b w:val="0"/>
        <w:bCs w:val="0"/>
      </w:rPr>
    </w:lvl>
  </w:abstractNum>
  <w:abstractNum w:abstractNumId="3">
    <w:nsid w:val="EC775471"/>
    <w:multiLevelType w:val="singleLevel"/>
    <w:tmpl w:val="EC77547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676BAA11"/>
    <w:multiLevelType w:val="singleLevel"/>
    <w:tmpl w:val="676BAA11"/>
    <w:lvl w:ilvl="0" w:tentative="0">
      <w:start w:val="1"/>
      <w:numFmt w:val="decimal"/>
      <w:lvlText w:val="%1."/>
      <w:lvlJc w:val="left"/>
      <w:pPr>
        <w:tabs>
          <w:tab w:val="left" w:pos="312"/>
        </w:tabs>
      </w:pPr>
      <w:rPr>
        <w:rFonts w:hint="default" w:ascii="仿宋" w:hAnsi="仿宋" w:eastAsia="仿宋" w:cs="仿宋"/>
      </w:rPr>
    </w:lvl>
  </w:abstractNum>
  <w:abstractNum w:abstractNumId="5">
    <w:nsid w:val="7089CFD6"/>
    <w:multiLevelType w:val="singleLevel"/>
    <w:tmpl w:val="7089CFD6"/>
    <w:lvl w:ilvl="0" w:tentative="0">
      <w:start w:val="1"/>
      <w:numFmt w:val="decimal"/>
      <w:lvlText w:val="%1."/>
      <w:lvlJc w:val="left"/>
      <w:pPr>
        <w:tabs>
          <w:tab w:val="left" w:pos="312"/>
        </w:tabs>
      </w:pPr>
      <w:rPr>
        <w:rFonts w:hint="default" w:ascii="仿宋" w:hAnsi="仿宋" w:eastAsia="仿宋" w:cs="仿宋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1Njg5N2E1OThiZmU3YWU5MTQ1Y2IzNWUxODYyZjIifQ=="/>
  </w:docVars>
  <w:rsids>
    <w:rsidRoot w:val="25D5615C"/>
    <w:rsid w:val="00D42B17"/>
    <w:rsid w:val="04131BA8"/>
    <w:rsid w:val="08033CE1"/>
    <w:rsid w:val="08DB6A0C"/>
    <w:rsid w:val="09061CDB"/>
    <w:rsid w:val="0C087763"/>
    <w:rsid w:val="0C1E558E"/>
    <w:rsid w:val="0C374FFB"/>
    <w:rsid w:val="0D5D3E94"/>
    <w:rsid w:val="0D6C40D7"/>
    <w:rsid w:val="0D755681"/>
    <w:rsid w:val="0EE26D46"/>
    <w:rsid w:val="0F707EAE"/>
    <w:rsid w:val="111B04CE"/>
    <w:rsid w:val="16F470BF"/>
    <w:rsid w:val="16F920B7"/>
    <w:rsid w:val="180970F2"/>
    <w:rsid w:val="18186472"/>
    <w:rsid w:val="182E3DCD"/>
    <w:rsid w:val="19F16090"/>
    <w:rsid w:val="1AF313A2"/>
    <w:rsid w:val="1E585428"/>
    <w:rsid w:val="1EC24C8C"/>
    <w:rsid w:val="1F5350F7"/>
    <w:rsid w:val="20937EA1"/>
    <w:rsid w:val="220821C8"/>
    <w:rsid w:val="24C24E96"/>
    <w:rsid w:val="25D5615C"/>
    <w:rsid w:val="278A18D2"/>
    <w:rsid w:val="28667C49"/>
    <w:rsid w:val="28AD272E"/>
    <w:rsid w:val="2AB25A1E"/>
    <w:rsid w:val="2BA54F2C"/>
    <w:rsid w:val="2E4D0AE8"/>
    <w:rsid w:val="2EBF289C"/>
    <w:rsid w:val="2F636073"/>
    <w:rsid w:val="2FD02C63"/>
    <w:rsid w:val="2FE222AB"/>
    <w:rsid w:val="30A22516"/>
    <w:rsid w:val="33154745"/>
    <w:rsid w:val="34437790"/>
    <w:rsid w:val="34D83C7C"/>
    <w:rsid w:val="35134CB4"/>
    <w:rsid w:val="35527ED3"/>
    <w:rsid w:val="36A24542"/>
    <w:rsid w:val="36BFC2D1"/>
    <w:rsid w:val="36F17277"/>
    <w:rsid w:val="3A5B20F0"/>
    <w:rsid w:val="3ADC2D83"/>
    <w:rsid w:val="3C2242ED"/>
    <w:rsid w:val="3C836BC3"/>
    <w:rsid w:val="3EFE562A"/>
    <w:rsid w:val="418807D8"/>
    <w:rsid w:val="42B775C7"/>
    <w:rsid w:val="43432C09"/>
    <w:rsid w:val="453F6B74"/>
    <w:rsid w:val="45667082"/>
    <w:rsid w:val="478D73AC"/>
    <w:rsid w:val="47AF6ABF"/>
    <w:rsid w:val="490D102E"/>
    <w:rsid w:val="49373210"/>
    <w:rsid w:val="4B56791C"/>
    <w:rsid w:val="4D8E361A"/>
    <w:rsid w:val="4DBA440F"/>
    <w:rsid w:val="4E834801"/>
    <w:rsid w:val="4F56070B"/>
    <w:rsid w:val="4F8E5B53"/>
    <w:rsid w:val="52DC2732"/>
    <w:rsid w:val="53083527"/>
    <w:rsid w:val="545C1D7C"/>
    <w:rsid w:val="55A71FB3"/>
    <w:rsid w:val="56403F6F"/>
    <w:rsid w:val="575907F5"/>
    <w:rsid w:val="59D2488F"/>
    <w:rsid w:val="5D766885"/>
    <w:rsid w:val="5E4F4700"/>
    <w:rsid w:val="606F72DB"/>
    <w:rsid w:val="60FB0B6F"/>
    <w:rsid w:val="622B7232"/>
    <w:rsid w:val="648C220A"/>
    <w:rsid w:val="654060B4"/>
    <w:rsid w:val="65C92FEA"/>
    <w:rsid w:val="66FFE8B2"/>
    <w:rsid w:val="6736645D"/>
    <w:rsid w:val="68242759"/>
    <w:rsid w:val="68A8338A"/>
    <w:rsid w:val="69A26EC4"/>
    <w:rsid w:val="6A024D1C"/>
    <w:rsid w:val="6AD710C9"/>
    <w:rsid w:val="6AF97ECD"/>
    <w:rsid w:val="6B8039D2"/>
    <w:rsid w:val="6C007039"/>
    <w:rsid w:val="6CA328D1"/>
    <w:rsid w:val="6CF8334A"/>
    <w:rsid w:val="6DD16EDF"/>
    <w:rsid w:val="6DFB0400"/>
    <w:rsid w:val="70D32F6E"/>
    <w:rsid w:val="71B52674"/>
    <w:rsid w:val="72D07765"/>
    <w:rsid w:val="760D2A7F"/>
    <w:rsid w:val="769211D6"/>
    <w:rsid w:val="76AD7EE3"/>
    <w:rsid w:val="796D49F3"/>
    <w:rsid w:val="7991567F"/>
    <w:rsid w:val="7B0B0751"/>
    <w:rsid w:val="7B537186"/>
    <w:rsid w:val="7CD442F6"/>
    <w:rsid w:val="7DA46FA1"/>
    <w:rsid w:val="7EB62292"/>
    <w:rsid w:val="7EBE525E"/>
    <w:rsid w:val="7F1B26B0"/>
    <w:rsid w:val="7FF01BA8"/>
    <w:rsid w:val="FC7FF4F0"/>
    <w:rsid w:val="FFE79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ind w:firstLine="200" w:firstLineChars="200"/>
      <w:jc w:val="both"/>
    </w:pPr>
    <w:rPr>
      <w:rFonts w:ascii="??????" w:hAnsi="Courier New" w:eastAsia="Times New Roman" w:cs="Times New Roman"/>
      <w:kern w:val="2"/>
      <w:sz w:val="32"/>
      <w:szCs w:val="32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</w:style>
  <w:style w:type="paragraph" w:styleId="3">
    <w:name w:val="Body Text First Indent"/>
    <w:basedOn w:val="2"/>
    <w:unhideWhenUsed/>
    <w:qFormat/>
    <w:uiPriority w:val="99"/>
    <w:pPr>
      <w:spacing w:after="120" w:line="240" w:lineRule="auto"/>
      <w:ind w:firstLine="420" w:firstLineChars="100"/>
    </w:pPr>
    <w:rPr>
      <w:color w:val="auto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Emphasis"/>
    <w:basedOn w:val="7"/>
    <w:qFormat/>
    <w:uiPriority w:val="0"/>
    <w:rPr>
      <w:i/>
    </w:rPr>
  </w:style>
  <w:style w:type="character" w:styleId="9">
    <w:name w:val="Hyperlink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1404</Words>
  <Characters>1553</Characters>
  <Lines>0</Lines>
  <Paragraphs>0</Paragraphs>
  <TotalTime>2</TotalTime>
  <ScaleCrop>false</ScaleCrop>
  <LinksUpToDate>false</LinksUpToDate>
  <CharactersWithSpaces>1641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2022-08-22T15:45:00Z</dcterms:created>
  <dc:creator>李睿</dc:creator>
  <cp:lastModifiedBy></cp:lastModifiedBy>
  <cp:lastPrinted>2023-01-05T01:57:00Z</cp:lastPrinted>
  <dcterms:modified xsi:type="dcterms:W3CDTF">2024-06-25T08:32:49Z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16D4C96DCF424D95853FAC977523B913_13</vt:lpwstr>
  </property>
</Properties>
</file>