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44"/>
          <w:szCs w:val="44"/>
        </w:rPr>
      </w:pPr>
      <w:r>
        <w:rPr>
          <w:rFonts w:hint="eastAsia"/>
          <w:b/>
          <w:color w:val="auto"/>
          <w:sz w:val="44"/>
          <w:szCs w:val="44"/>
        </w:rPr>
        <w:t>内江市第一人民医院</w:t>
      </w:r>
    </w:p>
    <w:p>
      <w:pPr>
        <w:jc w:val="center"/>
        <w:rPr>
          <w:rFonts w:hint="eastAsia" w:eastAsia="宋体"/>
          <w:b/>
          <w:color w:val="auto"/>
          <w:sz w:val="44"/>
          <w:szCs w:val="44"/>
          <w:lang w:eastAsia="zh-CN"/>
        </w:rPr>
      </w:pPr>
      <w:r>
        <w:rPr>
          <w:rFonts w:hint="eastAsia"/>
          <w:b/>
          <w:color w:val="auto"/>
          <w:sz w:val="44"/>
          <w:szCs w:val="44"/>
        </w:rPr>
        <w:t>新技术</w:t>
      </w:r>
      <w:r>
        <w:rPr>
          <w:rFonts w:hint="eastAsia"/>
          <w:b/>
          <w:color w:val="auto"/>
          <w:sz w:val="44"/>
          <w:szCs w:val="44"/>
          <w:lang w:eastAsia="zh-CN"/>
        </w:rPr>
        <w:t>、新项目</w:t>
      </w:r>
      <w:r>
        <w:rPr>
          <w:rFonts w:hint="eastAsia"/>
          <w:b/>
          <w:color w:val="auto"/>
          <w:sz w:val="44"/>
          <w:szCs w:val="44"/>
        </w:rPr>
        <w:t>准入申请</w:t>
      </w:r>
      <w:r>
        <w:rPr>
          <w:rFonts w:hint="eastAsia"/>
          <w:b/>
          <w:color w:val="auto"/>
          <w:sz w:val="44"/>
          <w:szCs w:val="44"/>
          <w:lang w:val="en-US" w:eastAsia="zh-CN"/>
        </w:rPr>
        <w:t>报告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9"/>
        <w:gridCol w:w="1577"/>
        <w:gridCol w:w="1331"/>
        <w:gridCol w:w="951"/>
        <w:gridCol w:w="1331"/>
        <w:gridCol w:w="139"/>
        <w:gridCol w:w="1449"/>
        <w:gridCol w:w="1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CN"/>
              </w:rPr>
              <w:t>第一部分  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项目名称</w:t>
            </w:r>
          </w:p>
        </w:tc>
        <w:tc>
          <w:tcPr>
            <w:tcW w:w="3903" w:type="pct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新技术分类</w:t>
            </w:r>
          </w:p>
        </w:tc>
        <w:tc>
          <w:tcPr>
            <w:tcW w:w="3903" w:type="pct"/>
            <w:gridSpan w:val="7"/>
            <w:noWrap w:val="0"/>
            <w:vAlign w:val="center"/>
          </w:tcPr>
          <w:p>
            <w:pPr>
              <w:jc w:val="both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创新型 □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（在内江市从未开展过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sym w:font="Wingdings" w:char="00A8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在我院从未开展过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" w:char="00A8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）</w:t>
            </w:r>
          </w:p>
          <w:p>
            <w:pPr>
              <w:jc w:val="both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引进型 □      </w:t>
            </w:r>
          </w:p>
          <w:p>
            <w:pPr>
              <w:jc w:val="both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 xml:space="preserve">改进型 </w:t>
            </w:r>
            <w:r>
              <w:rPr>
                <w:rFonts w:hint="eastAsia"/>
                <w:color w:val="auto"/>
                <w:sz w:val="24"/>
                <w:lang w:eastAsia="zh-CN"/>
              </w:rPr>
              <w:t>□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（完全替代已在医院使用的技术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" w:char="00A8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部分替代已在医院使用的技术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" w:char="00A8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手术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及有创操作</w:t>
            </w:r>
            <w:r>
              <w:rPr>
                <w:rFonts w:hint="eastAsia"/>
                <w:color w:val="auto"/>
                <w:sz w:val="24"/>
                <w:lang w:eastAsia="zh-CN"/>
              </w:rPr>
              <w:t>分级</w:t>
            </w:r>
          </w:p>
        </w:tc>
        <w:tc>
          <w:tcPr>
            <w:tcW w:w="3903" w:type="pct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一级手术</w:t>
            </w:r>
            <w:r>
              <w:rPr>
                <w:rFonts w:hint="eastAsia"/>
                <w:color w:val="auto"/>
                <w:sz w:val="24"/>
              </w:rPr>
              <w:t>□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   二级手术</w:t>
            </w:r>
            <w:r>
              <w:rPr>
                <w:rFonts w:hint="eastAsia"/>
                <w:color w:val="auto"/>
                <w:sz w:val="24"/>
              </w:rPr>
              <w:t>□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   三级手术</w:t>
            </w:r>
            <w:r>
              <w:rPr>
                <w:rFonts w:hint="eastAsia"/>
                <w:color w:val="auto"/>
                <w:sz w:val="24"/>
              </w:rPr>
              <w:t>□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   四级手术</w:t>
            </w:r>
            <w:r>
              <w:rPr>
                <w:rFonts w:hint="eastAsia"/>
                <w:color w:val="auto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手术及有创操作</w:t>
            </w:r>
          </w:p>
          <w:p>
            <w:pPr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ICD编码</w:t>
            </w:r>
          </w:p>
          <w:p>
            <w:pPr>
              <w:jc w:val="center"/>
              <w:rPr>
                <w:rFonts w:hint="default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（若无，请说明)</w:t>
            </w:r>
          </w:p>
        </w:tc>
        <w:tc>
          <w:tcPr>
            <w:tcW w:w="3903" w:type="pct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是否已在本院开展</w:t>
            </w:r>
          </w:p>
        </w:tc>
        <w:tc>
          <w:tcPr>
            <w:tcW w:w="3903" w:type="pct"/>
            <w:gridSpan w:val="7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未开展过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" w:char="00A8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    开展过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" w:char="00A8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（自行开展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" w:char="00A8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邀请院外专家开展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" w:char="00A8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负责人姓名</w:t>
            </w:r>
          </w:p>
        </w:tc>
        <w:tc>
          <w:tcPr>
            <w:tcW w:w="723" w:type="pct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所在科室</w:t>
            </w:r>
          </w:p>
        </w:tc>
        <w:tc>
          <w:tcPr>
            <w:tcW w:w="11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64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职务</w:t>
            </w:r>
          </w:p>
        </w:tc>
        <w:tc>
          <w:tcPr>
            <w:tcW w:w="72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ind w:firstLine="360" w:firstLineChars="15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职称</w:t>
            </w:r>
          </w:p>
        </w:tc>
        <w:tc>
          <w:tcPr>
            <w:tcW w:w="11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64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最高学历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电话</w:t>
            </w:r>
          </w:p>
        </w:tc>
        <w:tc>
          <w:tcPr>
            <w:tcW w:w="72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E-mail</w:t>
            </w:r>
          </w:p>
        </w:tc>
        <w:tc>
          <w:tcPr>
            <w:tcW w:w="11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64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学科专长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新技术、新项目开展人员名单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姓名</w:t>
            </w:r>
          </w:p>
        </w:tc>
        <w:tc>
          <w:tcPr>
            <w:tcW w:w="72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科室</w:t>
            </w: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性别</w:t>
            </w:r>
          </w:p>
        </w:tc>
        <w:tc>
          <w:tcPr>
            <w:tcW w:w="43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职称</w:t>
            </w: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学历</w:t>
            </w:r>
          </w:p>
        </w:tc>
        <w:tc>
          <w:tcPr>
            <w:tcW w:w="152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担任本项目的工作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2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3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2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2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3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2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2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3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2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2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3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2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2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3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2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2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3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2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2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3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2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2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3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10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2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7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jc w:val="center"/>
              <w:rPr>
                <w:rFonts w:hint="default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CN"/>
              </w:rPr>
              <w:t>第二部分  技术介绍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该技术的技术简介：</w:t>
            </w:r>
          </w:p>
          <w:p>
            <w:pPr>
              <w:rPr>
                <w:rFonts w:hint="eastAsia"/>
                <w:color w:val="auto"/>
                <w:sz w:val="24"/>
                <w:highlight w:val="yellow"/>
              </w:rPr>
            </w:pPr>
          </w:p>
          <w:p>
            <w:pPr>
              <w:rPr>
                <w:rFonts w:hint="eastAsia"/>
                <w:color w:val="auto"/>
                <w:sz w:val="24"/>
                <w:highlight w:val="yellow"/>
              </w:rPr>
            </w:pPr>
          </w:p>
          <w:p>
            <w:pPr>
              <w:rPr>
                <w:rFonts w:hint="eastAsia"/>
                <w:color w:val="auto"/>
                <w:sz w:val="24"/>
                <w:highlight w:val="yellow"/>
              </w:rPr>
            </w:pPr>
          </w:p>
          <w:p>
            <w:pPr>
              <w:rPr>
                <w:rFonts w:hint="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该技术的</w:t>
            </w:r>
            <w:r>
              <w:rPr>
                <w:rFonts w:hint="eastAsia"/>
                <w:color w:val="auto"/>
                <w:sz w:val="24"/>
                <w:highlight w:val="none"/>
              </w:rPr>
              <w:t>诊疗常规及操作规范</w:t>
            </w:r>
            <w:r>
              <w:rPr>
                <w:rFonts w:hint="eastAsia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请注明出处）：</w:t>
            </w:r>
          </w:p>
          <w:p>
            <w:pPr>
              <w:rPr>
                <w:rFonts w:hint="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rPr>
                <w:rFonts w:hint="default"/>
                <w:color w:val="auto"/>
                <w:sz w:val="24"/>
                <w:lang w:val="en-US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该技术的目标疾病及人群（包括但不限于适应症和禁忌症，请详细描述患者的年龄、性别、教育、风险度、年患者数量）：</w:t>
            </w: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该技术的使用条件，包括人力（具体到人数、人员类别、职称或能力）、设施设备、药品（具体到设备、耗材、药品名称）等</w:t>
            </w:r>
            <w:r>
              <w:rPr>
                <w:rFonts w:hint="eastAsia"/>
                <w:color w:val="auto"/>
                <w:sz w:val="24"/>
              </w:rPr>
              <w:t>：</w:t>
            </w:r>
          </w:p>
          <w:p>
            <w:pPr>
              <w:rPr>
                <w:rFonts w:hint="default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例如：*****手术，需要高年资副主任医师1名作为主刀，高年资主治医师1名作为1助，住院医师1名作为2助；术中需要使用****设备、****耗材、****药品。</w:t>
            </w:r>
          </w:p>
          <w:p>
            <w:pPr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rPr>
                <w:rFonts w:hint="default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开展该技术的预期目的：（分两方面阐述：1.临床疗效；2.医院、科室运营）</w:t>
            </w:r>
          </w:p>
          <w:p>
            <w:pPr>
              <w:rPr>
                <w:rFonts w:hint="eastAsia"/>
                <w:color w:val="auto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lang w:val="en-US" w:eastAsia="zh-CN"/>
              </w:rPr>
            </w:pPr>
          </w:p>
          <w:p>
            <w:pPr>
              <w:rPr>
                <w:rFonts w:hint="default"/>
                <w:color w:val="auto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rPr>
                <w:rFonts w:hint="default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建议接受医疗技术临床应用管理委员会监管期限及例数：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jc w:val="center"/>
              <w:rPr>
                <w:rFonts w:hint="default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CN"/>
              </w:rPr>
              <w:t>第三部分  技术对比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09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该技术的所有对比（替代）医疗技术或治疗方法</w:t>
            </w:r>
          </w:p>
          <w:p>
            <w:pPr>
              <w:jc w:val="center"/>
              <w:rPr>
                <w:rFonts w:hint="default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（重点描述我院或其他医院当前（金）标准治疗方法）</w:t>
            </w:r>
          </w:p>
        </w:tc>
        <w:tc>
          <w:tcPr>
            <w:tcW w:w="3903" w:type="pct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center"/>
              <w:rPr>
                <w:rFonts w:hint="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center"/>
              <w:rPr>
                <w:rFonts w:hint="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center"/>
              <w:rPr>
                <w:rFonts w:hint="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both"/>
              <w:rPr>
                <w:rFonts w:hint="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both"/>
              <w:rPr>
                <w:rFonts w:hint="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1096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eastAsia="宋体"/>
                <w:color w:val="auto"/>
                <w:sz w:val="24"/>
                <w:highlight w:val="yellow"/>
                <w:lang w:val="en-US" w:eastAsia="zh-CN"/>
              </w:rPr>
            </w:pPr>
          </w:p>
          <w:p>
            <w:pPr>
              <w:jc w:val="center"/>
              <w:rPr>
                <w:rFonts w:hint="eastAsia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highlight w:val="none"/>
                <w:lang w:val="en-US" w:eastAsia="zh-CN"/>
              </w:rPr>
              <w:t>与以上技术或治疗方法的</w:t>
            </w:r>
          </w:p>
          <w:p>
            <w:pPr>
              <w:jc w:val="center"/>
              <w:rPr>
                <w:rFonts w:hint="eastAsia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highlight w:val="none"/>
                <w:lang w:val="en-US" w:eastAsia="zh-CN"/>
              </w:rPr>
              <w:t>对比结果</w:t>
            </w:r>
          </w:p>
          <w:p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3903" w:type="pct"/>
            <w:gridSpan w:val="7"/>
            <w:noWrap w:val="0"/>
            <w:vAlign w:val="center"/>
          </w:tcPr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lang w:val="en-US" w:eastAsia="zh-CN"/>
              </w:rPr>
              <w:t>病人相关的结果</w:t>
            </w:r>
            <w:r>
              <w:rPr>
                <w:rFonts w:hint="eastAsia" w:eastAsia="宋体"/>
                <w:color w:val="auto"/>
                <w:sz w:val="24"/>
                <w:highlight w:val="none"/>
                <w:lang w:val="en-US" w:eastAsia="zh-CN"/>
              </w:rPr>
              <w:t>对比</w:t>
            </w:r>
            <w:r>
              <w:rPr>
                <w:rFonts w:hint="eastAsia" w:eastAsia="宋体"/>
                <w:color w:val="auto"/>
                <w:sz w:val="24"/>
                <w:lang w:val="en-US" w:eastAsia="zh-CN"/>
              </w:rPr>
              <w:t>（临床疗效指标：生存改善指标如死亡率、发病率、副作用、生命质量、疼痛、成本效果、住院时间、并发症、再入院人数等）：</w:t>
            </w: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1096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3903" w:type="pct"/>
            <w:gridSpan w:val="7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因此，该技术项目的优劣势：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1.优点：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2.缺点：</w:t>
            </w:r>
          </w:p>
          <w:p>
            <w:pPr>
              <w:jc w:val="both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1096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3903" w:type="pct"/>
            <w:gridSpan w:val="7"/>
            <w:noWrap w:val="0"/>
            <w:vAlign w:val="center"/>
          </w:tcPr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lang w:val="en-US" w:eastAsia="zh-CN"/>
              </w:rPr>
              <w:t>医院相关结果对比（机构投入如设施设备、培训进修，医院经济运营指标等）进行阐述：</w:t>
            </w: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jc w:val="center"/>
              <w:rPr>
                <w:rFonts w:hint="default"/>
                <w:color w:val="auto"/>
                <w:sz w:val="24"/>
                <w:lang w:val="en-US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CN"/>
              </w:rPr>
              <w:t>第四部分  现状分析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该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新</w:t>
            </w:r>
            <w:r>
              <w:rPr>
                <w:rFonts w:hint="eastAsia"/>
                <w:color w:val="auto"/>
                <w:sz w:val="24"/>
              </w:rPr>
              <w:t>技术项目目前在国内外或其它省、市医院临床应用基本情况：</w:t>
            </w: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科室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目前是否有开展该技术的</w:t>
            </w:r>
            <w:r>
              <w:rPr>
                <w:rFonts w:hint="eastAsia"/>
                <w:color w:val="auto"/>
                <w:sz w:val="24"/>
              </w:rPr>
              <w:t>技术力量、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人力资源</w:t>
            </w:r>
            <w:r>
              <w:rPr>
                <w:rFonts w:hint="eastAsia"/>
                <w:color w:val="auto"/>
                <w:sz w:val="24"/>
              </w:rPr>
              <w:t>和设备</w:t>
            </w:r>
            <w:r>
              <w:rPr>
                <w:rFonts w:hint="eastAsia"/>
                <w:color w:val="auto"/>
                <w:sz w:val="24"/>
                <w:lang w:eastAsia="zh-CN"/>
              </w:rPr>
              <w:t>，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请描述</w:t>
            </w:r>
            <w:r>
              <w:rPr>
                <w:rFonts w:hint="eastAsia"/>
                <w:color w:val="FF0000"/>
                <w:sz w:val="24"/>
                <w:highlight w:val="none"/>
                <w:lang w:eastAsia="zh-CN"/>
              </w:rPr>
              <w:t>（注明技术所需设备</w:t>
            </w:r>
            <w:r>
              <w:rPr>
                <w:rFonts w:hint="eastAsia"/>
                <w:color w:val="FF0000"/>
                <w:sz w:val="24"/>
                <w:highlight w:val="none"/>
                <w:lang w:val="en-US" w:eastAsia="zh-CN"/>
              </w:rPr>
              <w:t>设施</w:t>
            </w:r>
            <w:r>
              <w:rPr>
                <w:rFonts w:hint="eastAsia"/>
                <w:color w:val="FF0000"/>
                <w:sz w:val="24"/>
                <w:highlight w:val="none"/>
                <w:lang w:eastAsia="zh-CN"/>
              </w:rPr>
              <w:t>、耗材、</w:t>
            </w:r>
            <w:r>
              <w:rPr>
                <w:rFonts w:hint="eastAsia"/>
                <w:color w:val="FF0000"/>
                <w:sz w:val="24"/>
                <w:highlight w:val="none"/>
                <w:lang w:val="en-US" w:eastAsia="zh-CN"/>
              </w:rPr>
              <w:t>药品</w:t>
            </w:r>
            <w:r>
              <w:rPr>
                <w:rFonts w:hint="eastAsia"/>
                <w:color w:val="FF0000"/>
                <w:sz w:val="24"/>
                <w:highlight w:val="none"/>
                <w:lang w:eastAsia="zh-CN"/>
              </w:rPr>
              <w:t>是否到位，</w:t>
            </w:r>
            <w:r>
              <w:rPr>
                <w:rFonts w:hint="eastAsia"/>
                <w:color w:val="FF0000"/>
                <w:sz w:val="24"/>
                <w:highlight w:val="none"/>
                <w:lang w:val="en-US" w:eastAsia="zh-CN"/>
              </w:rPr>
              <w:t>未购买的是否已提交申请，预估购买费用</w:t>
            </w:r>
            <w:r>
              <w:rPr>
                <w:rFonts w:hint="eastAsia"/>
                <w:color w:val="FF0000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/>
                <w:color w:val="auto"/>
                <w:sz w:val="24"/>
                <w:highlight w:val="none"/>
              </w:rPr>
              <w:t>：</w:t>
            </w: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CN"/>
              </w:rPr>
              <w:t>第五部分  效益分析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jc w:val="both"/>
              <w:rPr>
                <w:rFonts w:hint="default"/>
                <w:b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highlight w:val="none"/>
                <w:lang w:val="en-US" w:eastAsia="zh-CN"/>
              </w:rPr>
              <w:t>技术收费项目、收费标准、预期经济效益等</w:t>
            </w:r>
          </w:p>
          <w:p>
            <w:pPr>
              <w:jc w:val="both"/>
              <w:rPr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收费编码：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，收费名称：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，收费标准：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，医保分类：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  <w:p>
            <w:pPr>
              <w:jc w:val="both"/>
              <w:rPr>
                <w:rFonts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预期效益（收入）：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  <w:p>
            <w:p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jc w:val="left"/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预期社会效益：</w:t>
            </w:r>
          </w:p>
          <w:p>
            <w:pPr>
              <w:jc w:val="left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jc w:val="center"/>
              <w:rPr>
                <w:rFonts w:hint="default"/>
                <w:color w:val="auto"/>
                <w:sz w:val="24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CN"/>
              </w:rPr>
              <w:t>第六部分 循证证据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jc w:val="both"/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参考文献：</w:t>
            </w:r>
          </w:p>
          <w:p>
            <w:pPr>
              <w:jc w:val="both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sz w:val="24"/>
                <w:highlight w:val="yellow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jc w:val="center"/>
              <w:rPr>
                <w:rFonts w:hint="default"/>
                <w:color w:val="auto"/>
                <w:sz w:val="24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CN"/>
              </w:rPr>
              <w:t>第七部分 风险防范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新技术新项目预见的风险及应急处理预案：</w:t>
            </w: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科室讨论意见：</w:t>
            </w: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ind w:firstLine="7680" w:firstLineChars="320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科主任签字：</w:t>
            </w: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ind w:firstLine="7200" w:firstLineChars="300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年     月     日</w:t>
            </w:r>
          </w:p>
          <w:p>
            <w:pPr>
              <w:ind w:firstLine="7200" w:firstLineChars="3000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7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医疗技术临床应用管理委员会办公室（医务科）初审意见：</w:t>
            </w:r>
          </w:p>
          <w:p>
            <w:pPr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</w:p>
          <w:p>
            <w:pPr>
              <w:ind w:firstLine="7920" w:firstLineChars="3300"/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</w:p>
          <w:p>
            <w:pPr>
              <w:ind w:firstLine="7920" w:firstLineChars="3300"/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</w:p>
          <w:p>
            <w:pPr>
              <w:ind w:firstLine="7920" w:firstLineChars="3300"/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</w:p>
          <w:p>
            <w:pPr>
              <w:ind w:firstLine="7920" w:firstLineChars="3300"/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签字：</w:t>
            </w:r>
          </w:p>
          <w:p>
            <w:pPr>
              <w:ind w:firstLine="7920" w:firstLineChars="3300"/>
              <w:jc w:val="left"/>
              <w:rPr>
                <w:rFonts w:hint="default"/>
                <w:color w:val="auto"/>
                <w:sz w:val="24"/>
                <w:lang w:val="en-US" w:eastAsia="zh-CN"/>
              </w:rPr>
            </w:pPr>
          </w:p>
          <w:p>
            <w:pPr>
              <w:ind w:firstLine="7200" w:firstLineChars="3000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年     月     日</w:t>
            </w:r>
          </w:p>
          <w:p>
            <w:pPr>
              <w:jc w:val="left"/>
              <w:rPr>
                <w:rFonts w:hint="default"/>
                <w:color w:val="auto"/>
                <w:sz w:val="24"/>
                <w:lang w:val="en-US" w:eastAsia="zh-CN"/>
              </w:rPr>
            </w:pPr>
          </w:p>
        </w:tc>
      </w:tr>
    </w:tbl>
    <w:p>
      <w:pPr>
        <w:spacing w:line="570" w:lineRule="exact"/>
        <w:outlineLvl w:val="0"/>
        <w:rPr>
          <w:rFonts w:hint="eastAsia"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需提交的附件材料：</w:t>
      </w:r>
    </w:p>
    <w:p>
      <w:pPr>
        <w:spacing w:line="570" w:lineRule="exact"/>
        <w:outlineLvl w:val="0"/>
        <w:rPr>
          <w:rFonts w:hint="eastAsia"/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1、根据技术类型提交相应附件材料</w:t>
      </w:r>
      <w:bookmarkStart w:id="0" w:name="_GoBack"/>
      <w:bookmarkEnd w:id="0"/>
    </w:p>
    <w:p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（1）创新型新技术需提交查新报告、</w:t>
      </w:r>
      <w:r>
        <w:rPr>
          <w:rFonts w:hint="eastAsia"/>
          <w:color w:val="auto"/>
          <w:sz w:val="24"/>
          <w:lang w:val="en-US" w:eastAsia="zh-CN"/>
        </w:rPr>
        <w:t>申请所提及的</w:t>
      </w:r>
      <w:r>
        <w:rPr>
          <w:rFonts w:hint="eastAsia"/>
          <w:color w:val="auto"/>
          <w:sz w:val="24"/>
        </w:rPr>
        <w:t>参考文献资料</w:t>
      </w:r>
      <w:r>
        <w:rPr>
          <w:rFonts w:hint="eastAsia"/>
          <w:color w:val="auto"/>
          <w:sz w:val="24"/>
          <w:lang w:val="en-US" w:eastAsia="zh-CN"/>
        </w:rPr>
        <w:t>2篇以上</w:t>
      </w:r>
      <w:r>
        <w:rPr>
          <w:rFonts w:hint="eastAsia"/>
          <w:color w:val="auto"/>
          <w:sz w:val="24"/>
        </w:rPr>
        <w:t>；</w:t>
      </w:r>
    </w:p>
    <w:p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（2）引进型新技术需提交</w:t>
      </w:r>
      <w:r>
        <w:rPr>
          <w:rFonts w:hint="eastAsia"/>
          <w:color w:val="auto"/>
          <w:sz w:val="24"/>
          <w:lang w:eastAsia="zh-CN"/>
        </w:rPr>
        <w:t>参考文献</w:t>
      </w:r>
      <w:r>
        <w:rPr>
          <w:rFonts w:hint="eastAsia"/>
          <w:color w:val="auto"/>
          <w:sz w:val="24"/>
          <w:lang w:val="en-US" w:eastAsia="zh-CN"/>
        </w:rPr>
        <w:t>2篇</w:t>
      </w:r>
      <w:r>
        <w:rPr>
          <w:rFonts w:hint="eastAsia"/>
          <w:color w:val="auto"/>
          <w:sz w:val="24"/>
        </w:rPr>
        <w:t>、培训证明</w:t>
      </w:r>
      <w:r>
        <w:rPr>
          <w:rFonts w:hint="eastAsia"/>
          <w:color w:val="auto"/>
          <w:sz w:val="24"/>
          <w:lang w:eastAsia="zh-CN"/>
        </w:rPr>
        <w:t>或专家指导证明</w:t>
      </w:r>
      <w:r>
        <w:rPr>
          <w:rFonts w:hint="eastAsia"/>
          <w:color w:val="auto"/>
          <w:sz w:val="24"/>
        </w:rPr>
        <w:t>；</w:t>
      </w:r>
    </w:p>
    <w:p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（3）改进型新技术需提交技术改进前后对比报告；</w:t>
      </w:r>
    </w:p>
    <w:p>
      <w:pPr>
        <w:jc w:val="left"/>
      </w:pPr>
      <w:r>
        <w:rPr>
          <w:rFonts w:hint="eastAsia"/>
          <w:b/>
          <w:color w:val="auto"/>
          <w:sz w:val="28"/>
          <w:szCs w:val="28"/>
        </w:rPr>
        <w:t>2、知情同意书模板</w:t>
      </w:r>
    </w:p>
    <w:sectPr>
      <w:pgSz w:w="11906" w:h="16838"/>
      <w:pgMar w:top="1440" w:right="556" w:bottom="1440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NDJlMzk2YjM2OTczYmUxY2NkYmZmNzEzMmM3ZmQifQ=="/>
  </w:docVars>
  <w:rsids>
    <w:rsidRoot w:val="535B0CE8"/>
    <w:rsid w:val="49B827E0"/>
    <w:rsid w:val="535B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2023-07-12T04:30:00Z</dcterms:created>
  <dc:creator>风车车哦嘿！</dc:creator>
  <cp:lastModifiedBy>风车车哦嘿！</cp:lastModifiedBy>
  <dcterms:modified xsi:type="dcterms:W3CDTF">2023-10-18T02:07:05Z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ABE78E4C26BC420F85142A5B232A6BCE</vt:lpwstr>
  </property>
</Properties>
</file>