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36A0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450" w:beforeAutospacing="0" w:after="55" w:afterAutospacing="0" w:line="540" w:lineRule="atLeast"/>
        <w:ind w:left="0" w:right="0" w:firstLine="0"/>
        <w:jc w:val="center"/>
        <w:textAlignment w:val="baseline"/>
        <w:rPr>
          <w:rFonts w:ascii="微软雅黑" w:hAnsi="微软雅黑" w:eastAsia="微软雅黑" w:cs="微软雅黑"/>
          <w:b/>
          <w:i w:val="0"/>
          <w:caps w:val="0"/>
          <w:color w:val="383940"/>
          <w:spacing w:val="0"/>
          <w:sz w:val="28"/>
          <w:szCs w:val="28"/>
        </w:rPr>
      </w:pPr>
      <w:bookmarkStart w:id="0" w:name="_GoBack"/>
      <w:r>
        <w:rPr>
          <w:rFonts w:hint="eastAsia" w:ascii="微软雅黑" w:hAnsi="微软雅黑" w:eastAsia="微软雅黑" w:cs="微软雅黑"/>
          <w:b/>
          <w:i w:val="0"/>
          <w:caps w:val="0"/>
          <w:color w:val="383940"/>
          <w:spacing w:val="0"/>
          <w:sz w:val="28"/>
          <w:szCs w:val="28"/>
          <w:shd w:val="clear" w:fill="FFFFFF"/>
          <w:vertAlign w:val="baseline"/>
        </w:rPr>
        <w:t>2024年核医学科实验室体外诊断试剂配送服务及配套设备租赁服务采购项目</w:t>
      </w:r>
      <w:r>
        <w:rPr>
          <w:rFonts w:hint="eastAsia" w:ascii="微软雅黑" w:hAnsi="微软雅黑" w:eastAsia="微软雅黑" w:cs="微软雅黑"/>
          <w:b/>
          <w:i w:val="0"/>
          <w:caps w:val="0"/>
          <w:color w:val="383940"/>
          <w:spacing w:val="0"/>
          <w:sz w:val="28"/>
          <w:szCs w:val="28"/>
          <w:shd w:val="clear" w:fill="FFFFFF"/>
          <w:vertAlign w:val="baseline"/>
          <w:lang w:val="en-US" w:eastAsia="zh-CN"/>
        </w:rPr>
        <w:t>更正</w:t>
      </w:r>
      <w:r>
        <w:rPr>
          <w:rFonts w:hint="eastAsia" w:ascii="微软雅黑" w:hAnsi="微软雅黑" w:eastAsia="微软雅黑" w:cs="微软雅黑"/>
          <w:b/>
          <w:i w:val="0"/>
          <w:caps w:val="0"/>
          <w:color w:val="383940"/>
          <w:spacing w:val="0"/>
          <w:sz w:val="28"/>
          <w:szCs w:val="28"/>
          <w:shd w:val="clear" w:fill="FFFFFF"/>
          <w:vertAlign w:val="baseline"/>
        </w:rPr>
        <w:t>公告</w:t>
      </w:r>
    </w:p>
    <w:bookmarkEnd w:id="0"/>
    <w:p w14:paraId="439BB7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ascii="微软雅黑" w:hAnsi="微软雅黑" w:eastAsia="微软雅黑" w:cs="微软雅黑"/>
          <w:i w:val="0"/>
          <w:iCs w:val="0"/>
          <w:caps w:val="0"/>
          <w:color w:val="383838"/>
          <w:spacing w:val="0"/>
          <w:sz w:val="20"/>
          <w:szCs w:val="20"/>
        </w:rPr>
      </w:pPr>
      <w:r>
        <w:rPr>
          <w:rStyle w:val="8"/>
          <w:rFonts w:hint="eastAsia" w:ascii="微软雅黑" w:hAnsi="微软雅黑" w:eastAsia="微软雅黑" w:cs="微软雅黑"/>
          <w:b/>
          <w:bCs/>
          <w:i w:val="0"/>
          <w:iCs w:val="0"/>
          <w:caps w:val="0"/>
          <w:color w:val="383838"/>
          <w:spacing w:val="0"/>
          <w:sz w:val="20"/>
          <w:szCs w:val="20"/>
          <w:bdr w:val="none" w:color="auto" w:sz="0" w:space="0"/>
          <w:shd w:val="clear" w:fill="FFFFFF"/>
          <w:vertAlign w:val="baseline"/>
        </w:rPr>
        <w:t>一、项目基本情况</w:t>
      </w:r>
    </w:p>
    <w:p w14:paraId="6ABA0C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jc w:val="left"/>
        <w:textAlignment w:val="baseline"/>
        <w:rPr>
          <w:rFonts w:hint="eastAsia" w:ascii="微软雅黑" w:hAnsi="微软雅黑" w:eastAsia="微软雅黑" w:cs="微软雅黑"/>
          <w:i w:val="0"/>
          <w:iCs w:val="0"/>
          <w:caps w:val="0"/>
          <w:color w:val="383838"/>
          <w:spacing w:val="0"/>
          <w:sz w:val="20"/>
          <w:szCs w:val="20"/>
          <w:shd w:val="clear" w:fill="FFFFFF"/>
          <w:vertAlign w:val="baseline"/>
        </w:rPr>
      </w:pPr>
      <w:r>
        <w:rPr>
          <w:rFonts w:hint="eastAsia" w:ascii="微软雅黑" w:hAnsi="微软雅黑" w:eastAsia="微软雅黑" w:cs="微软雅黑"/>
          <w:i w:val="0"/>
          <w:iCs w:val="0"/>
          <w:caps w:val="0"/>
          <w:color w:val="383838"/>
          <w:spacing w:val="0"/>
          <w:sz w:val="20"/>
          <w:szCs w:val="20"/>
          <w:shd w:val="clear" w:fill="FFFFFF"/>
          <w:vertAlign w:val="baseline"/>
        </w:rPr>
        <w:t>采购项目编号：ZJNJ-2024141　　　　　　</w:t>
      </w:r>
    </w:p>
    <w:p w14:paraId="4DE26B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jc w:val="left"/>
        <w:textAlignment w:val="baseline"/>
        <w:rPr>
          <w:rFonts w:hint="eastAsia" w:ascii="微软雅黑" w:hAnsi="微软雅黑" w:eastAsia="微软雅黑" w:cs="微软雅黑"/>
          <w:i w:val="0"/>
          <w:iCs w:val="0"/>
          <w:caps w:val="0"/>
          <w:color w:val="383838"/>
          <w:spacing w:val="0"/>
          <w:sz w:val="20"/>
          <w:szCs w:val="20"/>
          <w:shd w:val="clear" w:fill="FFFFFF"/>
          <w:vertAlign w:val="baseline"/>
        </w:rPr>
      </w:pPr>
      <w:r>
        <w:rPr>
          <w:rFonts w:hint="eastAsia" w:ascii="微软雅黑" w:hAnsi="微软雅黑" w:eastAsia="微软雅黑" w:cs="微软雅黑"/>
          <w:i w:val="0"/>
          <w:iCs w:val="0"/>
          <w:caps w:val="0"/>
          <w:color w:val="383838"/>
          <w:spacing w:val="0"/>
          <w:sz w:val="20"/>
          <w:szCs w:val="20"/>
          <w:shd w:val="clear" w:fill="FFFFFF"/>
          <w:vertAlign w:val="baseline"/>
        </w:rPr>
        <w:t>采购项目名称：内江市第一人民医院2024年核医学科实验室体外诊断试剂配送服务及配套设备租赁服务采购项目　　　　　　</w:t>
      </w:r>
    </w:p>
    <w:p w14:paraId="0A7042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jc w:val="left"/>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shd w:val="clear" w:fill="FFFFFF"/>
          <w:vertAlign w:val="baseline"/>
        </w:rPr>
        <w:t>首次公告日期：2024年08月22日　</w:t>
      </w: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　　　　　</w:t>
      </w:r>
    </w:p>
    <w:p w14:paraId="0862BE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Style w:val="8"/>
          <w:rFonts w:hint="eastAsia" w:ascii="微软雅黑" w:hAnsi="微软雅黑" w:eastAsia="微软雅黑" w:cs="微软雅黑"/>
          <w:b/>
          <w:bCs/>
          <w:i w:val="0"/>
          <w:iCs w:val="0"/>
          <w:caps w:val="0"/>
          <w:color w:val="383838"/>
          <w:spacing w:val="0"/>
          <w:sz w:val="20"/>
          <w:szCs w:val="20"/>
          <w:bdr w:val="none" w:color="auto" w:sz="0" w:space="0"/>
          <w:shd w:val="clear" w:fill="FFFFFF"/>
          <w:vertAlign w:val="baseline"/>
        </w:rPr>
        <w:t>二、更正信息</w:t>
      </w:r>
    </w:p>
    <w:p w14:paraId="5CA81C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更正内容：</w:t>
      </w:r>
    </w:p>
    <w:p w14:paraId="5F2AD4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因采购需求</w:t>
      </w: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lang w:val="en-US" w:eastAsia="zh-CN"/>
        </w:rPr>
        <w:t>发生</w:t>
      </w: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变化，</w:t>
      </w: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lang w:val="en-US" w:eastAsia="zh-CN"/>
        </w:rPr>
        <w:t>现</w:t>
      </w: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暂停采购活动，开标时间另行通知。　</w:t>
      </w:r>
    </w:p>
    <w:p w14:paraId="536FC9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Style w:val="8"/>
          <w:rFonts w:hint="eastAsia" w:ascii="微软雅黑" w:hAnsi="微软雅黑" w:eastAsia="微软雅黑" w:cs="微软雅黑"/>
          <w:b/>
          <w:bCs/>
          <w:i w:val="0"/>
          <w:iCs w:val="0"/>
          <w:caps w:val="0"/>
          <w:color w:val="383838"/>
          <w:spacing w:val="0"/>
          <w:sz w:val="20"/>
          <w:szCs w:val="20"/>
          <w:bdr w:val="none" w:color="auto" w:sz="0" w:space="0"/>
          <w:shd w:val="clear" w:fill="FFFFFF"/>
          <w:vertAlign w:val="baseline"/>
        </w:rPr>
        <w:t>三、其他补充事宜</w:t>
      </w:r>
    </w:p>
    <w:p w14:paraId="2C35F0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Style w:val="8"/>
          <w:rFonts w:hint="eastAsia" w:ascii="微软雅黑" w:hAnsi="微软雅黑" w:eastAsia="微软雅黑" w:cs="微软雅黑"/>
          <w:b/>
          <w:bCs/>
          <w:i w:val="0"/>
          <w:iCs w:val="0"/>
          <w:caps w:val="0"/>
          <w:color w:val="383838"/>
          <w:spacing w:val="0"/>
          <w:sz w:val="20"/>
          <w:szCs w:val="20"/>
          <w:bdr w:val="none" w:color="auto" w:sz="0" w:space="0"/>
          <w:shd w:val="clear" w:fill="FFFFFF"/>
          <w:vertAlign w:val="baseline"/>
        </w:rPr>
        <w:t>四、凡对本次公告内容提出询问，请按以下方式联系。</w:t>
      </w:r>
    </w:p>
    <w:p w14:paraId="5131A0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1.采购人信息</w:t>
      </w:r>
    </w:p>
    <w:p w14:paraId="4C704C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名 称：内江市第一人民医院　　　　　</w:t>
      </w:r>
    </w:p>
    <w:p w14:paraId="199FE8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地址：内江市市中区汉安大道1866号　　　　　　　　</w:t>
      </w:r>
    </w:p>
    <w:p w14:paraId="1F5FA2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联系方式：黄老师 0832-2410307　　　　　　</w:t>
      </w:r>
    </w:p>
    <w:p w14:paraId="06B84B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2.采购代理机构信息</w:t>
      </w:r>
    </w:p>
    <w:p w14:paraId="6AE0D5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名 称：四川中锦招标代理有限公司　　　　　　　　　　　　</w:t>
      </w:r>
    </w:p>
    <w:p w14:paraId="1D12E0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地　址：内江市汉安大道西段927号40幢2楼1号、2号　　　　　　　　　　　　</w:t>
      </w:r>
    </w:p>
    <w:p w14:paraId="76733B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联系方式：罗女士 0832-2242423　　　　　　　　　　　　</w:t>
      </w:r>
    </w:p>
    <w:p w14:paraId="2177D7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3.项目联系方式</w:t>
      </w:r>
    </w:p>
    <w:p w14:paraId="204218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项目联系人：罗女士</w:t>
      </w:r>
    </w:p>
    <w:p w14:paraId="0E4F5D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75" w:beforeAutospacing="0" w:after="55" w:afterAutospacing="0" w:line="240" w:lineRule="auto"/>
        <w:ind w:left="0" w:right="0" w:firstLine="0"/>
        <w:textAlignment w:val="baseline"/>
        <w:rPr>
          <w:rFonts w:hint="eastAsia" w:ascii="微软雅黑" w:hAnsi="微软雅黑" w:eastAsia="微软雅黑" w:cs="微软雅黑"/>
          <w:i w:val="0"/>
          <w:iCs w:val="0"/>
          <w:caps w:val="0"/>
          <w:color w:val="383838"/>
          <w:spacing w:val="0"/>
          <w:sz w:val="20"/>
          <w:szCs w:val="20"/>
        </w:rPr>
      </w:pPr>
      <w:r>
        <w:rPr>
          <w:rFonts w:hint="eastAsia" w:ascii="微软雅黑" w:hAnsi="微软雅黑" w:eastAsia="微软雅黑" w:cs="微软雅黑"/>
          <w:i w:val="0"/>
          <w:iCs w:val="0"/>
          <w:caps w:val="0"/>
          <w:color w:val="383838"/>
          <w:spacing w:val="0"/>
          <w:sz w:val="20"/>
          <w:szCs w:val="20"/>
          <w:bdr w:val="none" w:color="auto" w:sz="0" w:space="0"/>
          <w:shd w:val="clear" w:fill="FFFFFF"/>
          <w:vertAlign w:val="baseline"/>
        </w:rPr>
        <w:t>电　话：　　0832-2242423</w:t>
      </w:r>
    </w:p>
    <w:p w14:paraId="3BFE84A7">
      <w:pPr>
        <w:keepNext w:val="0"/>
        <w:keepLines w:val="0"/>
        <w:pageBreakBefore w:val="0"/>
        <w:kinsoku/>
        <w:wordWrap/>
        <w:overflowPunct/>
        <w:topLinePunct w:val="0"/>
        <w:autoSpaceDE/>
        <w:autoSpaceDN/>
        <w:bidi w:val="0"/>
        <w:adjustRightInd/>
        <w:spacing w:after="55"/>
        <w:rPr>
          <w:rFonts w:hint="eastAsia"/>
          <w:sz w:val="24"/>
          <w:szCs w:val="32"/>
          <w:lang w:val="en-US" w:eastAsia="zh-CN"/>
        </w:rPr>
      </w:pPr>
      <w:r>
        <w:rPr>
          <w:rFonts w:hint="eastAsia"/>
          <w:sz w:val="24"/>
          <w:szCs w:val="32"/>
          <w:lang w:val="en-US" w:eastAsia="zh-CN"/>
        </w:rPr>
        <w:t>详情请点击：中国政府采购网：</w:t>
      </w:r>
    </w:p>
    <w:p w14:paraId="72BF230D">
      <w:pPr>
        <w:pStyle w:val="2"/>
        <w:keepNext w:val="0"/>
        <w:keepLines w:val="0"/>
        <w:pageBreakBefore w:val="0"/>
        <w:kinsoku/>
        <w:wordWrap/>
        <w:overflowPunct/>
        <w:topLinePunct w:val="0"/>
        <w:autoSpaceDE/>
        <w:autoSpaceDN/>
        <w:bidi w:val="0"/>
        <w:adjustRightInd/>
        <w:spacing w:after="55"/>
        <w:rPr>
          <w:rFonts w:hint="eastAsia"/>
          <w:sz w:val="22"/>
          <w:szCs w:val="32"/>
          <w:lang w:val="en-US" w:eastAsia="zh-CN"/>
        </w:rPr>
      </w:pPr>
      <w:r>
        <w:rPr>
          <w:rFonts w:hint="eastAsia"/>
          <w:sz w:val="22"/>
          <w:szCs w:val="32"/>
          <w:lang w:val="en-US" w:eastAsia="zh-CN"/>
        </w:rPr>
        <w:fldChar w:fldCharType="begin"/>
      </w:r>
      <w:r>
        <w:rPr>
          <w:rFonts w:hint="eastAsia"/>
          <w:sz w:val="22"/>
          <w:szCs w:val="32"/>
          <w:lang w:val="en-US" w:eastAsia="zh-CN"/>
        </w:rPr>
        <w:instrText xml:space="preserve"> HYPERLINK "http://www.ccgp.gov.cn/cggg/dfgg/gzgg/202408/t20240829_23023868.htm" </w:instrText>
      </w:r>
      <w:r>
        <w:rPr>
          <w:rFonts w:hint="eastAsia"/>
          <w:sz w:val="22"/>
          <w:szCs w:val="32"/>
          <w:lang w:val="en-US" w:eastAsia="zh-CN"/>
        </w:rPr>
        <w:fldChar w:fldCharType="separate"/>
      </w:r>
      <w:r>
        <w:rPr>
          <w:rStyle w:val="9"/>
          <w:rFonts w:hint="eastAsia"/>
          <w:sz w:val="22"/>
          <w:szCs w:val="32"/>
          <w:lang w:val="en-US" w:eastAsia="zh-CN"/>
        </w:rPr>
        <w:t>http://www.ccgp.gov.cn/cggg/dfgg/gzgg/202408/t20240829_23023868.htm</w:t>
      </w:r>
      <w:r>
        <w:rPr>
          <w:rFonts w:hint="eastAsia"/>
          <w:sz w:val="22"/>
          <w:szCs w:val="32"/>
          <w:lang w:val="en-US" w:eastAsia="zh-CN"/>
        </w:rPr>
        <w:fldChar w:fldCharType="end"/>
      </w:r>
    </w:p>
    <w:p w14:paraId="58BCFB75">
      <w:pPr>
        <w:pStyle w:val="2"/>
        <w:keepNext w:val="0"/>
        <w:keepLines w:val="0"/>
        <w:pageBreakBefore w:val="0"/>
        <w:kinsoku/>
        <w:wordWrap/>
        <w:overflowPunct/>
        <w:topLinePunct w:val="0"/>
        <w:autoSpaceDE/>
        <w:autoSpaceDN/>
        <w:bidi w:val="0"/>
        <w:adjustRightInd/>
        <w:spacing w:after="55"/>
        <w:rPr>
          <w:rFonts w:hint="eastAsia"/>
          <w:sz w:val="22"/>
          <w:szCs w:val="32"/>
          <w:lang w:val="en-US" w:eastAsia="zh-CN"/>
        </w:rPr>
      </w:pPr>
      <w:r>
        <w:rPr>
          <w:rFonts w:hint="eastAsia"/>
          <w:sz w:val="22"/>
          <w:szCs w:val="32"/>
          <w:lang w:val="en-US" w:eastAsia="zh-CN"/>
        </w:rPr>
        <w:t>四川招投标网：</w:t>
      </w:r>
    </w:p>
    <w:p w14:paraId="2A9DACBB">
      <w:pPr>
        <w:keepNext w:val="0"/>
        <w:keepLines w:val="0"/>
        <w:pageBreakBefore w:val="0"/>
        <w:kinsoku/>
        <w:wordWrap/>
        <w:overflowPunct/>
        <w:topLinePunct w:val="0"/>
        <w:autoSpaceDE/>
        <w:autoSpaceDN/>
        <w:bidi w:val="0"/>
        <w:adjustRightInd/>
        <w:spacing w:after="55"/>
        <w:rPr>
          <w:rFonts w:hint="eastAsia"/>
          <w:lang w:val="en-US" w:eastAsia="zh-CN"/>
        </w:rPr>
      </w:pPr>
      <w:r>
        <w:rPr>
          <w:rFonts w:hint="eastAsia"/>
          <w:lang w:val="en-US" w:eastAsia="zh-CN"/>
        </w:rPr>
        <w:t>http://www.scbid.com/bx/detail/5666479295_11731621.html?bxid=w7XeY8YfZewkRzWZlTQXCP88iueKWlDT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mNTMxYTZhZThmOTRjNjc5N2Q5M2FhYTQ1ZTBjYTcifQ=="/>
  </w:docVars>
  <w:rsids>
    <w:rsidRoot w:val="7DED5ACD"/>
    <w:rsid w:val="1F7C04E2"/>
    <w:rsid w:val="33F24326"/>
    <w:rsid w:val="472546CC"/>
    <w:rsid w:val="5C4001D5"/>
    <w:rsid w:val="6C711CE5"/>
    <w:rsid w:val="77370CEC"/>
    <w:rsid w:val="7DED5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unhideWhenUsed/>
    <w:qFormat/>
    <w:uiPriority w:val="99"/>
    <w:pPr>
      <w:ind w:firstLine="420" w:firstLineChars="100"/>
    </w:p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517</Words>
  <Characters>719</Characters>
  <Lines>0</Lines>
  <Paragraphs>0</Paragraphs>
  <TotalTime>11</TotalTime>
  <ScaleCrop>false</ScaleCrop>
  <LinksUpToDate>false</LinksUpToDate>
  <CharactersWithSpaces>719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2024-08-22T08:41:00Z</dcterms:created>
  <dc:creator>Administrator</dc:creator>
  <cp:lastModifiedBy>   </cp:lastModifiedBy>
  <dcterms:modified xsi:type="dcterms:W3CDTF">2024-08-30T00:46:23Z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FE84D6004D434DB083E9214CE02853DD_13</vt:lpwstr>
  </property>
</Properties>
</file>