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项目名称：2025年外固定支架耗材、股骨复合加压系统采购项目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项目编号：NJYYJX-ZJ-250213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2025年外固定支架耗材、股骨复合加压系统采购项目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NJYYJX-ZJ-250213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8E54C55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560</Words>
  <Characters>611</Characters>
  <Lines>0</Lines>
  <Paragraphs>0</Paragraphs>
  <TotalTime>0</TotalTime>
  <ScaleCrop>false</ScaleCrop>
  <LinksUpToDate>false</LinksUpToDate>
  <CharactersWithSpaces>731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郑yueJun</cp:lastModifiedBy>
  <dcterms:modified xsi:type="dcterms:W3CDTF">2025-02-17T06:56:21Z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B7C8958CDBDC4BB9AA46B57BFEC1A047_13</vt:lpwstr>
  </property>
  <property fmtid="{D5CDD505-2E9C-101B-9397-08002B2CF9AE}" pid="4" name="KSOTemplateDocerSaveRecord">
    <vt:lpwstr>eyJoZGlkIjoiOGFjNzU4MmRhNzUzYzUzYTJjN2FmYTg2NmQ5Y2Y0ZTAiLCJ1c2VySWQiOiI0ODI5Njk1NDgifQ==</vt:lpwstr>
  </property>
</Properties>
</file>